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1D" w:rsidRPr="004B051D" w:rsidRDefault="004B051D" w:rsidP="004B051D">
      <w:pPr>
        <w:jc w:val="center"/>
        <w:rPr>
          <w:b/>
          <w:i w:val="0"/>
          <w:sz w:val="24"/>
          <w:szCs w:val="24"/>
          <w:lang w:val="es-ES"/>
        </w:rPr>
      </w:pPr>
      <w:r w:rsidRPr="004B051D">
        <w:rPr>
          <w:b/>
          <w:i w:val="0"/>
          <w:sz w:val="24"/>
          <w:szCs w:val="24"/>
          <w:lang w:val="es-ES"/>
        </w:rPr>
        <w:t>BECA DE LA SECMA – ASSH SETIEMBRE 2018</w:t>
      </w:r>
    </w:p>
    <w:p w:rsidR="004B051D" w:rsidRDefault="004B051D">
      <w:pPr>
        <w:rPr>
          <w:i w:val="0"/>
          <w:sz w:val="24"/>
          <w:szCs w:val="24"/>
          <w:lang w:val="es-ES"/>
        </w:rPr>
      </w:pPr>
    </w:p>
    <w:p w:rsidR="00FE2B2B" w:rsidRDefault="004B051D" w:rsidP="00464A59">
      <w:pPr>
        <w:jc w:val="both"/>
        <w:rPr>
          <w:i w:val="0"/>
          <w:sz w:val="24"/>
          <w:szCs w:val="24"/>
          <w:lang w:val="es-ES"/>
        </w:rPr>
      </w:pPr>
      <w:r>
        <w:rPr>
          <w:i w:val="0"/>
          <w:sz w:val="24"/>
          <w:szCs w:val="24"/>
          <w:lang w:val="es-ES"/>
        </w:rPr>
        <w:tab/>
        <w:t xml:space="preserve">La concesión de la beca de la SECMA y ASSH para asistir al congreso de la ASSH en Boston y visitar varios centros de Estados Unidos fue una gran alegría y orgullo para mí. </w:t>
      </w:r>
    </w:p>
    <w:p w:rsidR="004B051D" w:rsidRDefault="004B051D" w:rsidP="00464A59">
      <w:pPr>
        <w:jc w:val="both"/>
        <w:rPr>
          <w:i w:val="0"/>
          <w:sz w:val="24"/>
          <w:szCs w:val="24"/>
          <w:lang w:val="es-ES"/>
        </w:rPr>
      </w:pPr>
      <w:r>
        <w:rPr>
          <w:i w:val="0"/>
          <w:sz w:val="24"/>
          <w:szCs w:val="24"/>
          <w:lang w:val="es-ES"/>
        </w:rPr>
        <w:tab/>
        <w:t xml:space="preserve">Durante mi 4º año de residencia tuve la oportunidad de hacer una rotación de tres meses en el Instituto </w:t>
      </w:r>
      <w:proofErr w:type="spellStart"/>
      <w:r>
        <w:rPr>
          <w:i w:val="0"/>
          <w:sz w:val="24"/>
          <w:szCs w:val="24"/>
          <w:lang w:val="es-ES"/>
        </w:rPr>
        <w:t>Kleinert-Kutz</w:t>
      </w:r>
      <w:proofErr w:type="spellEnd"/>
      <w:r>
        <w:rPr>
          <w:i w:val="0"/>
          <w:sz w:val="24"/>
          <w:szCs w:val="24"/>
          <w:lang w:val="es-ES"/>
        </w:rPr>
        <w:t xml:space="preserve"> en Louisville (Kentucky) y hacer una corta visita al Servicio de Cirugía de Mano de la Universidad de Stanford; y siempre me quedé con las ganas de poder visitar algún otro centro para ver cómo funcionan y cómo trabajan. Este </w:t>
      </w:r>
      <w:proofErr w:type="spellStart"/>
      <w:r>
        <w:rPr>
          <w:i w:val="0"/>
          <w:sz w:val="24"/>
          <w:szCs w:val="24"/>
          <w:lang w:val="es-ES"/>
        </w:rPr>
        <w:t>fellowship</w:t>
      </w:r>
      <w:proofErr w:type="spellEnd"/>
      <w:r>
        <w:rPr>
          <w:i w:val="0"/>
          <w:sz w:val="24"/>
          <w:szCs w:val="24"/>
          <w:lang w:val="es-ES"/>
        </w:rPr>
        <w:t xml:space="preserve"> me pareció una gran oportunidad.</w:t>
      </w:r>
    </w:p>
    <w:p w:rsidR="004B051D" w:rsidRDefault="004B051D" w:rsidP="00464A59">
      <w:pPr>
        <w:jc w:val="both"/>
        <w:rPr>
          <w:i w:val="0"/>
          <w:sz w:val="24"/>
          <w:szCs w:val="24"/>
          <w:lang w:val="es-ES"/>
        </w:rPr>
      </w:pPr>
      <w:r>
        <w:rPr>
          <w:i w:val="0"/>
          <w:sz w:val="24"/>
          <w:szCs w:val="24"/>
          <w:lang w:val="es-ES"/>
        </w:rPr>
        <w:tab/>
      </w:r>
      <w:r w:rsidR="005F4372">
        <w:rPr>
          <w:i w:val="0"/>
          <w:sz w:val="24"/>
          <w:szCs w:val="24"/>
          <w:lang w:val="es-ES"/>
        </w:rPr>
        <w:t xml:space="preserve">Cuando se me concedió la beca, tuve claros mis objetivos: ir a Stanford con el Dr. </w:t>
      </w:r>
      <w:proofErr w:type="spellStart"/>
      <w:r w:rsidR="005F4372">
        <w:rPr>
          <w:i w:val="0"/>
          <w:sz w:val="24"/>
          <w:szCs w:val="24"/>
          <w:lang w:val="es-ES"/>
        </w:rPr>
        <w:t>Vincent</w:t>
      </w:r>
      <w:proofErr w:type="spellEnd"/>
      <w:r w:rsidR="005F4372">
        <w:rPr>
          <w:i w:val="0"/>
          <w:sz w:val="24"/>
          <w:szCs w:val="24"/>
          <w:lang w:val="es-ES"/>
        </w:rPr>
        <w:t xml:space="preserve"> </w:t>
      </w:r>
      <w:proofErr w:type="spellStart"/>
      <w:r w:rsidR="005F4372">
        <w:rPr>
          <w:i w:val="0"/>
          <w:sz w:val="24"/>
          <w:szCs w:val="24"/>
          <w:lang w:val="es-ES"/>
        </w:rPr>
        <w:t>Hentz</w:t>
      </w:r>
      <w:proofErr w:type="spellEnd"/>
      <w:r w:rsidR="005F4372">
        <w:rPr>
          <w:i w:val="0"/>
          <w:sz w:val="24"/>
          <w:szCs w:val="24"/>
          <w:lang w:val="es-ES"/>
        </w:rPr>
        <w:t xml:space="preserve">, profesor emérito con grandísima experiencia en cirugía de mano, cirugía de nervio periférico y mano </w:t>
      </w:r>
      <w:proofErr w:type="spellStart"/>
      <w:r w:rsidR="005F4372">
        <w:rPr>
          <w:i w:val="0"/>
          <w:sz w:val="24"/>
          <w:szCs w:val="24"/>
          <w:lang w:val="es-ES"/>
        </w:rPr>
        <w:t>tetraplégica</w:t>
      </w:r>
      <w:proofErr w:type="spellEnd"/>
      <w:r w:rsidR="005F4372">
        <w:rPr>
          <w:i w:val="0"/>
          <w:sz w:val="24"/>
          <w:szCs w:val="24"/>
          <w:lang w:val="es-ES"/>
        </w:rPr>
        <w:t xml:space="preserve"> que todo el mundo respeta y admira y le pide consejo cuando tiene cualquier duda y que yo ya había conocido en Barcelona cuando lo invitamos a un curso que organizamos de </w:t>
      </w:r>
      <w:r w:rsidR="008C6A2F">
        <w:rPr>
          <w:i w:val="0"/>
          <w:sz w:val="24"/>
          <w:szCs w:val="24"/>
          <w:lang w:val="es-ES"/>
        </w:rPr>
        <w:t xml:space="preserve">lesiones </w:t>
      </w:r>
      <w:proofErr w:type="spellStart"/>
      <w:r w:rsidR="008C6A2F">
        <w:rPr>
          <w:i w:val="0"/>
          <w:sz w:val="24"/>
          <w:szCs w:val="24"/>
          <w:lang w:val="es-ES"/>
        </w:rPr>
        <w:t>neuroortopédicas</w:t>
      </w:r>
      <w:proofErr w:type="spellEnd"/>
      <w:r w:rsidR="005F4372">
        <w:rPr>
          <w:i w:val="0"/>
          <w:sz w:val="24"/>
          <w:szCs w:val="24"/>
          <w:lang w:val="es-ES"/>
        </w:rPr>
        <w:t xml:space="preserve"> y había coincidido en varios congresos </w:t>
      </w:r>
      <w:proofErr w:type="spellStart"/>
      <w:r w:rsidR="005F4372">
        <w:rPr>
          <w:i w:val="0"/>
          <w:sz w:val="24"/>
          <w:szCs w:val="24"/>
          <w:lang w:val="es-ES"/>
        </w:rPr>
        <w:t>TetraHand</w:t>
      </w:r>
      <w:proofErr w:type="spellEnd"/>
      <w:r w:rsidR="005F4372">
        <w:rPr>
          <w:i w:val="0"/>
          <w:sz w:val="24"/>
          <w:szCs w:val="24"/>
          <w:lang w:val="es-ES"/>
        </w:rPr>
        <w:t xml:space="preserve">; y conocer a la Dra. </w:t>
      </w:r>
      <w:proofErr w:type="spellStart"/>
      <w:r w:rsidR="005F4372">
        <w:rPr>
          <w:i w:val="0"/>
          <w:sz w:val="24"/>
          <w:szCs w:val="24"/>
          <w:lang w:val="es-ES"/>
        </w:rPr>
        <w:t>Susan</w:t>
      </w:r>
      <w:proofErr w:type="spellEnd"/>
      <w:r w:rsidR="005F4372">
        <w:rPr>
          <w:i w:val="0"/>
          <w:sz w:val="24"/>
          <w:szCs w:val="24"/>
          <w:lang w:val="es-ES"/>
        </w:rPr>
        <w:t xml:space="preserve"> </w:t>
      </w:r>
      <w:proofErr w:type="spellStart"/>
      <w:r w:rsidR="005F4372">
        <w:rPr>
          <w:i w:val="0"/>
          <w:sz w:val="24"/>
          <w:szCs w:val="24"/>
          <w:lang w:val="es-ES"/>
        </w:rPr>
        <w:t>Mackinnon</w:t>
      </w:r>
      <w:proofErr w:type="spellEnd"/>
      <w:r w:rsidR="005F4372">
        <w:rPr>
          <w:i w:val="0"/>
          <w:sz w:val="24"/>
          <w:szCs w:val="24"/>
          <w:lang w:val="es-ES"/>
        </w:rPr>
        <w:t xml:space="preserve">, famosa por sus estudios e innovadoras técnicas en cirugía de nervio periférico y </w:t>
      </w:r>
      <w:proofErr w:type="spellStart"/>
      <w:r w:rsidR="005F4372">
        <w:rPr>
          <w:i w:val="0"/>
          <w:sz w:val="24"/>
          <w:szCs w:val="24"/>
          <w:lang w:val="es-ES"/>
        </w:rPr>
        <w:t>neurotizaciones</w:t>
      </w:r>
      <w:proofErr w:type="spellEnd"/>
      <w:r w:rsidR="005F4372">
        <w:rPr>
          <w:i w:val="0"/>
          <w:sz w:val="24"/>
          <w:szCs w:val="24"/>
          <w:lang w:val="es-ES"/>
        </w:rPr>
        <w:t>. E</w:t>
      </w:r>
      <w:r>
        <w:rPr>
          <w:i w:val="0"/>
          <w:sz w:val="24"/>
          <w:szCs w:val="24"/>
          <w:lang w:val="es-ES"/>
        </w:rPr>
        <w:t>l grupo G</w:t>
      </w:r>
      <w:r w:rsidR="005F4372">
        <w:rPr>
          <w:i w:val="0"/>
          <w:sz w:val="24"/>
          <w:szCs w:val="24"/>
          <w:lang w:val="es-ES"/>
        </w:rPr>
        <w:t xml:space="preserve"> se adaptó perfectamente a mis preferencias ya que</w:t>
      </w:r>
      <w:r>
        <w:rPr>
          <w:i w:val="0"/>
          <w:sz w:val="24"/>
          <w:szCs w:val="24"/>
          <w:lang w:val="es-ES"/>
        </w:rPr>
        <w:t xml:space="preserve"> incluía las Universidades de Michigan en Ann Arbor (Michigan) donde conocí y estuve con el Dr. Kevin </w:t>
      </w:r>
      <w:proofErr w:type="spellStart"/>
      <w:r>
        <w:rPr>
          <w:i w:val="0"/>
          <w:sz w:val="24"/>
          <w:szCs w:val="24"/>
          <w:lang w:val="es-ES"/>
        </w:rPr>
        <w:t>Chung</w:t>
      </w:r>
      <w:proofErr w:type="spellEnd"/>
      <w:r>
        <w:rPr>
          <w:i w:val="0"/>
          <w:sz w:val="24"/>
          <w:szCs w:val="24"/>
          <w:lang w:val="es-ES"/>
        </w:rPr>
        <w:t xml:space="preserve">; Universidad de Chicago en Chicago (Illinois) donde conocí al Dr. Daniel </w:t>
      </w:r>
      <w:proofErr w:type="spellStart"/>
      <w:r>
        <w:rPr>
          <w:i w:val="0"/>
          <w:sz w:val="24"/>
          <w:szCs w:val="24"/>
          <w:lang w:val="es-ES"/>
        </w:rPr>
        <w:t>Mass</w:t>
      </w:r>
      <w:proofErr w:type="spellEnd"/>
      <w:r>
        <w:rPr>
          <w:i w:val="0"/>
          <w:sz w:val="24"/>
          <w:szCs w:val="24"/>
          <w:lang w:val="es-ES"/>
        </w:rPr>
        <w:t xml:space="preserve"> i la </w:t>
      </w:r>
      <w:proofErr w:type="spellStart"/>
      <w:r>
        <w:rPr>
          <w:i w:val="0"/>
          <w:sz w:val="24"/>
          <w:szCs w:val="24"/>
          <w:lang w:val="es-ES"/>
        </w:rPr>
        <w:t>Dra</w:t>
      </w:r>
      <w:proofErr w:type="spellEnd"/>
      <w:r>
        <w:rPr>
          <w:i w:val="0"/>
          <w:sz w:val="24"/>
          <w:szCs w:val="24"/>
          <w:lang w:val="es-ES"/>
        </w:rPr>
        <w:t xml:space="preserve"> Jennifer Wolf; Stanford en Palo Alto (California) donde estuve con el Dr. </w:t>
      </w:r>
      <w:proofErr w:type="spellStart"/>
      <w:r>
        <w:rPr>
          <w:i w:val="0"/>
          <w:sz w:val="24"/>
          <w:szCs w:val="24"/>
          <w:lang w:val="es-ES"/>
        </w:rPr>
        <w:t>Kamal</w:t>
      </w:r>
      <w:proofErr w:type="spellEnd"/>
      <w:r>
        <w:rPr>
          <w:i w:val="0"/>
          <w:sz w:val="24"/>
          <w:szCs w:val="24"/>
          <w:lang w:val="es-ES"/>
        </w:rPr>
        <w:t xml:space="preserve"> y el Dr. </w:t>
      </w:r>
      <w:proofErr w:type="spellStart"/>
      <w:r>
        <w:rPr>
          <w:i w:val="0"/>
          <w:sz w:val="24"/>
          <w:szCs w:val="24"/>
          <w:lang w:val="es-ES"/>
        </w:rPr>
        <w:t>Yao</w:t>
      </w:r>
      <w:proofErr w:type="spellEnd"/>
      <w:r>
        <w:rPr>
          <w:i w:val="0"/>
          <w:sz w:val="24"/>
          <w:szCs w:val="24"/>
          <w:lang w:val="es-ES"/>
        </w:rPr>
        <w:t xml:space="preserve"> y la Universidad de Washington en Saint Louis (Missouri) donde conocí a la Dra. </w:t>
      </w:r>
      <w:proofErr w:type="spellStart"/>
      <w:r>
        <w:rPr>
          <w:i w:val="0"/>
          <w:sz w:val="24"/>
          <w:szCs w:val="24"/>
          <w:lang w:val="es-ES"/>
        </w:rPr>
        <w:t>Susan</w:t>
      </w:r>
      <w:proofErr w:type="spellEnd"/>
      <w:r>
        <w:rPr>
          <w:i w:val="0"/>
          <w:sz w:val="24"/>
          <w:szCs w:val="24"/>
          <w:lang w:val="es-ES"/>
        </w:rPr>
        <w:t xml:space="preserve"> </w:t>
      </w:r>
      <w:proofErr w:type="spellStart"/>
      <w:r>
        <w:rPr>
          <w:i w:val="0"/>
          <w:sz w:val="24"/>
          <w:szCs w:val="24"/>
          <w:lang w:val="es-ES"/>
        </w:rPr>
        <w:t>Mackinnon</w:t>
      </w:r>
      <w:proofErr w:type="spellEnd"/>
      <w:r>
        <w:rPr>
          <w:i w:val="0"/>
          <w:sz w:val="24"/>
          <w:szCs w:val="24"/>
          <w:lang w:val="es-ES"/>
        </w:rPr>
        <w:t xml:space="preserve"> y pude trabajar con la Dra. Amy Moore. </w:t>
      </w:r>
      <w:r w:rsidR="00352748">
        <w:rPr>
          <w:i w:val="0"/>
          <w:sz w:val="24"/>
          <w:szCs w:val="24"/>
          <w:lang w:val="es-ES"/>
        </w:rPr>
        <w:t xml:space="preserve">Durante el </w:t>
      </w:r>
      <w:proofErr w:type="spellStart"/>
      <w:r w:rsidR="00352748">
        <w:rPr>
          <w:i w:val="0"/>
          <w:sz w:val="24"/>
          <w:szCs w:val="24"/>
          <w:lang w:val="es-ES"/>
        </w:rPr>
        <w:t>fellowship</w:t>
      </w:r>
      <w:proofErr w:type="spellEnd"/>
      <w:r w:rsidR="00352748">
        <w:rPr>
          <w:i w:val="0"/>
          <w:sz w:val="24"/>
          <w:szCs w:val="24"/>
          <w:lang w:val="es-ES"/>
        </w:rPr>
        <w:t xml:space="preserve"> tuve dos compañeros de viaje, también participantes de este programa:</w:t>
      </w:r>
      <w:r w:rsidR="007842D8">
        <w:rPr>
          <w:i w:val="0"/>
          <w:sz w:val="24"/>
          <w:szCs w:val="24"/>
          <w:lang w:val="es-ES"/>
        </w:rPr>
        <w:t xml:space="preserve"> un traumatólogo de Alemania y un cirujano plástico de Corea del Sur, con los que hemos empezado una relación que espero que dure mucho tiempo.</w:t>
      </w:r>
    </w:p>
    <w:p w:rsidR="004B051D" w:rsidRDefault="004B051D" w:rsidP="00464A59">
      <w:pPr>
        <w:jc w:val="both"/>
        <w:rPr>
          <w:i w:val="0"/>
          <w:sz w:val="24"/>
          <w:szCs w:val="24"/>
          <w:lang w:val="es-ES"/>
        </w:rPr>
      </w:pPr>
      <w:r>
        <w:rPr>
          <w:i w:val="0"/>
          <w:sz w:val="24"/>
          <w:szCs w:val="24"/>
          <w:lang w:val="es-ES"/>
        </w:rPr>
        <w:tab/>
        <w:t xml:space="preserve">Este travelling </w:t>
      </w:r>
      <w:proofErr w:type="spellStart"/>
      <w:r>
        <w:rPr>
          <w:i w:val="0"/>
          <w:sz w:val="24"/>
          <w:szCs w:val="24"/>
          <w:lang w:val="es-ES"/>
        </w:rPr>
        <w:t>fellowship</w:t>
      </w:r>
      <w:proofErr w:type="spellEnd"/>
      <w:r>
        <w:rPr>
          <w:i w:val="0"/>
          <w:sz w:val="24"/>
          <w:szCs w:val="24"/>
          <w:lang w:val="es-ES"/>
        </w:rPr>
        <w:t xml:space="preserve"> fue una experiencia muy positiva tanto personal como profesional. Me dio la oportunidad </w:t>
      </w:r>
      <w:r w:rsidR="006D3255">
        <w:rPr>
          <w:i w:val="0"/>
          <w:sz w:val="24"/>
          <w:szCs w:val="24"/>
          <w:lang w:val="es-ES"/>
        </w:rPr>
        <w:t xml:space="preserve">de conocer varios cirujanos de gran renombre </w:t>
      </w:r>
      <w:r w:rsidR="006D3255">
        <w:rPr>
          <w:i w:val="0"/>
          <w:sz w:val="24"/>
          <w:szCs w:val="24"/>
          <w:lang w:val="es-ES"/>
        </w:rPr>
        <w:lastRenderedPageBreak/>
        <w:t>dentro del mundo de la cirugía de mano, microcirugía y cirugía del plexo y nervio periférico.</w:t>
      </w:r>
    </w:p>
    <w:p w:rsidR="006D3255" w:rsidRDefault="006D3255" w:rsidP="00464A59">
      <w:pPr>
        <w:jc w:val="both"/>
        <w:rPr>
          <w:i w:val="0"/>
          <w:sz w:val="24"/>
          <w:szCs w:val="24"/>
          <w:lang w:val="es-ES"/>
        </w:rPr>
      </w:pPr>
      <w:r>
        <w:rPr>
          <w:i w:val="0"/>
          <w:sz w:val="24"/>
          <w:szCs w:val="24"/>
          <w:lang w:val="es-ES"/>
        </w:rPr>
        <w:tab/>
        <w:t xml:space="preserve">El apoyo institucional de la SECMA y la ASSH es de gran ayuda a la hora de hacer </w:t>
      </w:r>
      <w:r w:rsidR="00464A59">
        <w:rPr>
          <w:i w:val="0"/>
          <w:sz w:val="24"/>
          <w:szCs w:val="24"/>
          <w:lang w:val="es-ES"/>
        </w:rPr>
        <w:t>todas las gestiones burocráticas previas y cumplir los requisitos exigidos por los distintos centros de Estados Unidos. Además, los centros te reciben con los brazos abiertos cuando llegas. Esto es importante ya que en cada institución sólo estás dos días y si ya no está todo preparado no puedes aprovechar bien el tiempo.</w:t>
      </w:r>
    </w:p>
    <w:p w:rsidR="007842D8" w:rsidRDefault="007842D8" w:rsidP="00464A59">
      <w:pPr>
        <w:jc w:val="both"/>
        <w:rPr>
          <w:i w:val="0"/>
          <w:sz w:val="24"/>
          <w:szCs w:val="24"/>
          <w:lang w:val="es-ES"/>
        </w:rPr>
      </w:pPr>
      <w:r>
        <w:rPr>
          <w:i w:val="0"/>
          <w:sz w:val="24"/>
          <w:szCs w:val="24"/>
          <w:lang w:val="es-ES"/>
        </w:rPr>
        <w:tab/>
      </w:r>
    </w:p>
    <w:p w:rsidR="00464A59" w:rsidRDefault="00464A59" w:rsidP="00464A59">
      <w:pPr>
        <w:jc w:val="both"/>
        <w:rPr>
          <w:i w:val="0"/>
          <w:sz w:val="24"/>
          <w:szCs w:val="24"/>
          <w:lang w:val="es-ES"/>
        </w:rPr>
      </w:pPr>
      <w:r>
        <w:rPr>
          <w:i w:val="0"/>
          <w:sz w:val="24"/>
          <w:szCs w:val="24"/>
          <w:lang w:val="es-ES"/>
        </w:rPr>
        <w:tab/>
        <w:t xml:space="preserve">Empecé mi </w:t>
      </w:r>
      <w:proofErr w:type="spellStart"/>
      <w:r>
        <w:rPr>
          <w:i w:val="0"/>
          <w:sz w:val="24"/>
          <w:szCs w:val="24"/>
          <w:lang w:val="es-ES"/>
        </w:rPr>
        <w:t>fellowship</w:t>
      </w:r>
      <w:proofErr w:type="spellEnd"/>
      <w:r>
        <w:rPr>
          <w:i w:val="0"/>
          <w:sz w:val="24"/>
          <w:szCs w:val="24"/>
          <w:lang w:val="es-ES"/>
        </w:rPr>
        <w:t xml:space="preserve"> en Ann Arbor (Michigan), en la Universidad de Michigan. Se trata de una universidad pública inmensa, con más de 55.000 estudiantes repartidos en </w:t>
      </w:r>
      <w:r w:rsidR="007842D8">
        <w:rPr>
          <w:i w:val="0"/>
          <w:sz w:val="24"/>
          <w:szCs w:val="24"/>
          <w:lang w:val="es-ES"/>
        </w:rPr>
        <w:t xml:space="preserve">28 facultades. Concretamente, la Facultad de Medicina gradúa unos 170 alumnos cada año. Tiene un gran poder económico tanto para la docencia como para la investigación. Está ubicada en una ciudad, Ann Arbor, que se basa en la vida universitaria. </w:t>
      </w:r>
    </w:p>
    <w:p w:rsidR="00352748" w:rsidRDefault="00352748" w:rsidP="00464A59">
      <w:pPr>
        <w:jc w:val="both"/>
        <w:rPr>
          <w:i w:val="0"/>
          <w:sz w:val="24"/>
          <w:szCs w:val="24"/>
          <w:lang w:val="es-ES"/>
        </w:rPr>
      </w:pPr>
      <w:r>
        <w:rPr>
          <w:i w:val="0"/>
          <w:sz w:val="24"/>
          <w:szCs w:val="24"/>
          <w:lang w:val="es-ES"/>
        </w:rPr>
        <w:tab/>
        <w:t xml:space="preserve">Allí estuvimos con el Dr. </w:t>
      </w:r>
      <w:proofErr w:type="spellStart"/>
      <w:r>
        <w:rPr>
          <w:i w:val="0"/>
          <w:sz w:val="24"/>
          <w:szCs w:val="24"/>
          <w:lang w:val="es-ES"/>
        </w:rPr>
        <w:t>Chung</w:t>
      </w:r>
      <w:proofErr w:type="spellEnd"/>
      <w:r>
        <w:rPr>
          <w:i w:val="0"/>
          <w:sz w:val="24"/>
          <w:szCs w:val="24"/>
          <w:lang w:val="es-ES"/>
        </w:rPr>
        <w:t>, reconocido cirujano de mano con infinidad de publicaciones en una gran variedad de temas. Es un cirujano muy completo, pero también muy ocupado. Sólo pudimos disfrutar de su compañía durante las cirugías, ya que entre cirugías “desaparecía”</w:t>
      </w:r>
      <w:r w:rsidR="00DC3A47">
        <w:rPr>
          <w:i w:val="0"/>
          <w:sz w:val="24"/>
          <w:szCs w:val="24"/>
          <w:lang w:val="es-ES"/>
        </w:rPr>
        <w:t xml:space="preserve"> del quirófano para hacer investigación. Lo que más me sorprendió de este hospital es que en una jornada de 8 a 17 horas sólo había cuatro cirugías no excesivamente largas, y posteriormente entendí por qué; es un hospital de gestión pública y los empleados cobran a sueldo (como en España…). Por la tarde habían organizado una sesión </w:t>
      </w:r>
      <w:r w:rsidR="00473549">
        <w:rPr>
          <w:i w:val="0"/>
          <w:sz w:val="24"/>
          <w:szCs w:val="24"/>
          <w:lang w:val="es-ES"/>
        </w:rPr>
        <w:t xml:space="preserve">con los residentes, sus </w:t>
      </w:r>
      <w:proofErr w:type="spellStart"/>
      <w:r w:rsidR="00473549">
        <w:rPr>
          <w:i w:val="0"/>
          <w:sz w:val="24"/>
          <w:szCs w:val="24"/>
          <w:lang w:val="es-ES"/>
        </w:rPr>
        <w:t>fellows</w:t>
      </w:r>
      <w:proofErr w:type="spellEnd"/>
      <w:r w:rsidR="00473549">
        <w:rPr>
          <w:i w:val="0"/>
          <w:sz w:val="24"/>
          <w:szCs w:val="24"/>
          <w:lang w:val="es-ES"/>
        </w:rPr>
        <w:t xml:space="preserve"> de mano</w:t>
      </w:r>
      <w:r w:rsidR="00DC3A47">
        <w:rPr>
          <w:i w:val="0"/>
          <w:sz w:val="24"/>
          <w:szCs w:val="24"/>
          <w:lang w:val="es-ES"/>
        </w:rPr>
        <w:t xml:space="preserve"> y algún adjunto en </w:t>
      </w:r>
      <w:r w:rsidR="00473549">
        <w:rPr>
          <w:i w:val="0"/>
          <w:sz w:val="24"/>
          <w:szCs w:val="24"/>
          <w:lang w:val="es-ES"/>
        </w:rPr>
        <w:t xml:space="preserve">la que cada uno de nosotros dimos una charla. En ese momento sí que pudimos disfrutar mejor de la compañía y sabiduría del Dr. </w:t>
      </w:r>
      <w:proofErr w:type="spellStart"/>
      <w:r w:rsidR="00473549">
        <w:rPr>
          <w:i w:val="0"/>
          <w:sz w:val="24"/>
          <w:szCs w:val="24"/>
          <w:lang w:val="es-ES"/>
        </w:rPr>
        <w:t>Chung</w:t>
      </w:r>
      <w:proofErr w:type="spellEnd"/>
      <w:r w:rsidR="00473549">
        <w:rPr>
          <w:i w:val="0"/>
          <w:sz w:val="24"/>
          <w:szCs w:val="24"/>
          <w:lang w:val="es-ES"/>
        </w:rPr>
        <w:t>.</w:t>
      </w:r>
    </w:p>
    <w:p w:rsidR="00473549" w:rsidRDefault="00473549" w:rsidP="00464A59">
      <w:pPr>
        <w:jc w:val="both"/>
        <w:rPr>
          <w:i w:val="0"/>
          <w:sz w:val="24"/>
          <w:szCs w:val="24"/>
          <w:lang w:val="es-ES"/>
        </w:rPr>
      </w:pPr>
      <w:r>
        <w:rPr>
          <w:i w:val="0"/>
          <w:sz w:val="24"/>
          <w:szCs w:val="24"/>
          <w:lang w:val="es-ES"/>
        </w:rPr>
        <w:tab/>
        <w:t>El segundo día lo dedicamos a una reunión de antiguos miembros (ex –residentes y ex –</w:t>
      </w:r>
      <w:proofErr w:type="spellStart"/>
      <w:r>
        <w:rPr>
          <w:i w:val="0"/>
          <w:sz w:val="24"/>
          <w:szCs w:val="24"/>
          <w:lang w:val="es-ES"/>
        </w:rPr>
        <w:t>fellows</w:t>
      </w:r>
      <w:proofErr w:type="spellEnd"/>
      <w:r>
        <w:rPr>
          <w:i w:val="0"/>
          <w:sz w:val="24"/>
          <w:szCs w:val="24"/>
          <w:lang w:val="es-ES"/>
        </w:rPr>
        <w:t xml:space="preserve">) del servicio de Cirugía Plástica donde cada uno explicaba su experiencia profesional. Allí se puso de manifiesto  el gran potencial científico de esta universidad, no sólo del Dr. </w:t>
      </w:r>
      <w:proofErr w:type="spellStart"/>
      <w:r>
        <w:rPr>
          <w:i w:val="0"/>
          <w:sz w:val="24"/>
          <w:szCs w:val="24"/>
          <w:lang w:val="es-ES"/>
        </w:rPr>
        <w:t>Chung</w:t>
      </w:r>
      <w:proofErr w:type="spellEnd"/>
      <w:r>
        <w:rPr>
          <w:i w:val="0"/>
          <w:sz w:val="24"/>
          <w:szCs w:val="24"/>
          <w:lang w:val="es-ES"/>
        </w:rPr>
        <w:t xml:space="preserve">, principal impulsor, sino también de todo el servicio de Cirugía Plástica. </w:t>
      </w:r>
    </w:p>
    <w:p w:rsidR="00473549" w:rsidRDefault="00473549" w:rsidP="00464A59">
      <w:pPr>
        <w:jc w:val="both"/>
        <w:rPr>
          <w:i w:val="0"/>
          <w:sz w:val="24"/>
          <w:szCs w:val="24"/>
          <w:lang w:val="es-ES"/>
        </w:rPr>
      </w:pPr>
      <w:r>
        <w:rPr>
          <w:i w:val="0"/>
          <w:sz w:val="24"/>
          <w:szCs w:val="24"/>
          <w:lang w:val="es-ES"/>
        </w:rPr>
        <w:lastRenderedPageBreak/>
        <w:tab/>
        <w:t>Posteriormente disfrutamos de un fin de semana largo que aprovechamos para hacer un poco de turismo por Estados Unidos.</w:t>
      </w:r>
    </w:p>
    <w:p w:rsidR="00473549" w:rsidRDefault="00473549" w:rsidP="00464A59">
      <w:pPr>
        <w:jc w:val="both"/>
        <w:rPr>
          <w:i w:val="0"/>
          <w:sz w:val="24"/>
          <w:szCs w:val="24"/>
          <w:lang w:val="es-ES"/>
        </w:rPr>
      </w:pPr>
      <w:r>
        <w:rPr>
          <w:i w:val="0"/>
          <w:sz w:val="24"/>
          <w:szCs w:val="24"/>
          <w:lang w:val="es-ES"/>
        </w:rPr>
        <w:tab/>
        <w:t xml:space="preserve">La segunda semana fue exclusivamente dedicada al Congreso ASSH en Boston. Como todo en este país, la inmensidad del congreso y la diversidad del programa son abrumadoras. Es imprescindible llevar bien estudiado el programa para poder aprovechar bien las sesiones y no perderse ni física ni científicamente. Los días previos al propio congreso se organizan algunos cursos de instrucción que no están incluidos en el precio del congreso (que nosotros, como </w:t>
      </w:r>
      <w:proofErr w:type="spellStart"/>
      <w:r>
        <w:rPr>
          <w:i w:val="0"/>
          <w:sz w:val="24"/>
          <w:szCs w:val="24"/>
          <w:lang w:val="es-ES"/>
        </w:rPr>
        <w:t>fellows</w:t>
      </w:r>
      <w:proofErr w:type="spellEnd"/>
      <w:r>
        <w:rPr>
          <w:i w:val="0"/>
          <w:sz w:val="24"/>
          <w:szCs w:val="24"/>
          <w:lang w:val="es-ES"/>
        </w:rPr>
        <w:t xml:space="preserve"> teníamos pagado)</w:t>
      </w:r>
      <w:r w:rsidR="004D765E">
        <w:rPr>
          <w:i w:val="0"/>
          <w:sz w:val="24"/>
          <w:szCs w:val="24"/>
          <w:lang w:val="es-ES"/>
        </w:rPr>
        <w:t xml:space="preserve">, pero la mayoría tienen un precio asumible. El problema es que muchos coinciden en horario y hay que escoger. </w:t>
      </w:r>
    </w:p>
    <w:p w:rsidR="004D765E" w:rsidRDefault="004D765E" w:rsidP="00464A59">
      <w:pPr>
        <w:jc w:val="both"/>
        <w:rPr>
          <w:i w:val="0"/>
          <w:sz w:val="24"/>
          <w:szCs w:val="24"/>
          <w:lang w:val="es-ES"/>
        </w:rPr>
      </w:pPr>
      <w:r>
        <w:rPr>
          <w:i w:val="0"/>
          <w:sz w:val="24"/>
          <w:szCs w:val="24"/>
          <w:lang w:val="es-ES"/>
        </w:rPr>
        <w:tab/>
        <w:t xml:space="preserve">El hecho de que el presidente de este congreso fuera el Dr. James Chang, de </w:t>
      </w:r>
      <w:proofErr w:type="spellStart"/>
      <w:r>
        <w:rPr>
          <w:i w:val="0"/>
          <w:sz w:val="24"/>
          <w:szCs w:val="24"/>
          <w:lang w:val="es-ES"/>
        </w:rPr>
        <w:t>Standford</w:t>
      </w:r>
      <w:proofErr w:type="spellEnd"/>
      <w:r>
        <w:rPr>
          <w:i w:val="0"/>
          <w:sz w:val="24"/>
          <w:szCs w:val="24"/>
          <w:lang w:val="es-ES"/>
        </w:rPr>
        <w:t xml:space="preserve">, mucho más joven que la mayoría de presidentes, le dio un aire renovado y más juvenil. Eso se </w:t>
      </w:r>
      <w:proofErr w:type="spellStart"/>
      <w:r>
        <w:rPr>
          <w:i w:val="0"/>
          <w:sz w:val="24"/>
          <w:szCs w:val="24"/>
          <w:lang w:val="es-ES"/>
        </w:rPr>
        <w:t>vió</w:t>
      </w:r>
      <w:proofErr w:type="spellEnd"/>
      <w:r>
        <w:rPr>
          <w:i w:val="0"/>
          <w:sz w:val="24"/>
          <w:szCs w:val="24"/>
          <w:lang w:val="es-ES"/>
        </w:rPr>
        <w:t xml:space="preserve"> claramente en la “cena” de inauguración del congreso, que se celebró en el </w:t>
      </w:r>
      <w:proofErr w:type="spellStart"/>
      <w:r>
        <w:rPr>
          <w:i w:val="0"/>
          <w:sz w:val="24"/>
          <w:szCs w:val="24"/>
          <w:lang w:val="es-ES"/>
        </w:rPr>
        <w:t>Fenway</w:t>
      </w:r>
      <w:proofErr w:type="spellEnd"/>
      <w:r>
        <w:rPr>
          <w:i w:val="0"/>
          <w:sz w:val="24"/>
          <w:szCs w:val="24"/>
          <w:lang w:val="es-ES"/>
        </w:rPr>
        <w:t xml:space="preserve"> Park, el mítico campo de baseball de los Red </w:t>
      </w:r>
      <w:proofErr w:type="spellStart"/>
      <w:r>
        <w:rPr>
          <w:i w:val="0"/>
          <w:sz w:val="24"/>
          <w:szCs w:val="24"/>
          <w:lang w:val="es-ES"/>
        </w:rPr>
        <w:t>Sox</w:t>
      </w:r>
      <w:proofErr w:type="spellEnd"/>
      <w:r>
        <w:rPr>
          <w:i w:val="0"/>
          <w:sz w:val="24"/>
          <w:szCs w:val="24"/>
          <w:lang w:val="es-ES"/>
        </w:rPr>
        <w:t xml:space="preserve"> de Boston, durante el partido contra los Toronto Blue Jays.</w:t>
      </w:r>
    </w:p>
    <w:p w:rsidR="007842D8" w:rsidRDefault="007842D8" w:rsidP="00464A59">
      <w:pPr>
        <w:jc w:val="both"/>
        <w:rPr>
          <w:i w:val="0"/>
          <w:sz w:val="24"/>
          <w:szCs w:val="24"/>
          <w:lang w:val="es-ES"/>
        </w:rPr>
      </w:pPr>
      <w:r>
        <w:rPr>
          <w:i w:val="0"/>
          <w:sz w:val="24"/>
          <w:szCs w:val="24"/>
          <w:lang w:val="es-ES"/>
        </w:rPr>
        <w:tab/>
      </w:r>
      <w:r w:rsidR="00792C11">
        <w:rPr>
          <w:i w:val="0"/>
          <w:sz w:val="24"/>
          <w:szCs w:val="24"/>
          <w:lang w:val="es-ES"/>
        </w:rPr>
        <w:t>Las conclusiones más importantes de este congreso son que en España no lo hacemos tan mal y que en Estados Unidos tienen los mismos problemas y complicaciones que nosotros.</w:t>
      </w:r>
    </w:p>
    <w:p w:rsidR="00792C11" w:rsidRDefault="00792C11" w:rsidP="00464A59">
      <w:pPr>
        <w:jc w:val="both"/>
        <w:rPr>
          <w:i w:val="0"/>
          <w:sz w:val="24"/>
          <w:szCs w:val="24"/>
          <w:lang w:val="es-ES"/>
        </w:rPr>
      </w:pPr>
      <w:r>
        <w:rPr>
          <w:i w:val="0"/>
          <w:sz w:val="24"/>
          <w:szCs w:val="24"/>
          <w:lang w:val="es-ES"/>
        </w:rPr>
        <w:tab/>
        <w:t xml:space="preserve">De Boston nos trasladamos a Chicago (Illinois). La Universidad de Chicago está situada al sur de la ciudad, en el barrio de Hyde Park, es una universidad privada con más de 15.000 estudiantes repartidos en ocho facultades. El primer día estuvimos en quirófano con el Dr. Daniel </w:t>
      </w:r>
      <w:proofErr w:type="spellStart"/>
      <w:r>
        <w:rPr>
          <w:i w:val="0"/>
          <w:sz w:val="24"/>
          <w:szCs w:val="24"/>
          <w:lang w:val="es-ES"/>
        </w:rPr>
        <w:t>Mass</w:t>
      </w:r>
      <w:proofErr w:type="spellEnd"/>
      <w:r>
        <w:rPr>
          <w:i w:val="0"/>
          <w:sz w:val="24"/>
          <w:szCs w:val="24"/>
          <w:lang w:val="es-ES"/>
        </w:rPr>
        <w:t xml:space="preserve">, un cirujano de 69 años con la vitalidad y las ganas de hacer cosas de un adjunto acabado de salir de la residencia. ¡Realmente admirable! Aquí sí que la jornada laboral se asemeja más a la idea que tenemos de Estados Unidos: de las 7 de la mañana a las 8 de la noche habiendo hecho ocho cirugías y acabando en una cena – </w:t>
      </w:r>
      <w:proofErr w:type="spellStart"/>
      <w:r>
        <w:rPr>
          <w:i w:val="0"/>
          <w:sz w:val="24"/>
          <w:szCs w:val="24"/>
          <w:lang w:val="es-ES"/>
        </w:rPr>
        <w:t>journal</w:t>
      </w:r>
      <w:proofErr w:type="spellEnd"/>
      <w:r>
        <w:rPr>
          <w:i w:val="0"/>
          <w:sz w:val="24"/>
          <w:szCs w:val="24"/>
          <w:lang w:val="es-ES"/>
        </w:rPr>
        <w:t xml:space="preserve"> club.</w:t>
      </w:r>
    </w:p>
    <w:p w:rsidR="0082656C" w:rsidRDefault="0082656C" w:rsidP="00464A59">
      <w:pPr>
        <w:jc w:val="both"/>
        <w:rPr>
          <w:i w:val="0"/>
          <w:sz w:val="24"/>
          <w:szCs w:val="24"/>
          <w:lang w:val="es-ES"/>
        </w:rPr>
      </w:pPr>
      <w:r>
        <w:rPr>
          <w:i w:val="0"/>
          <w:sz w:val="24"/>
          <w:szCs w:val="24"/>
          <w:lang w:val="es-ES"/>
        </w:rPr>
        <w:tab/>
        <w:t>El segundo día estuvimos en consultas con la Dra. Jennifer Wolf</w:t>
      </w:r>
      <w:r w:rsidR="008D677E">
        <w:rPr>
          <w:i w:val="0"/>
          <w:sz w:val="24"/>
          <w:szCs w:val="24"/>
          <w:lang w:val="es-ES"/>
        </w:rPr>
        <w:t xml:space="preserve">. En una jornada visitan unos 50 pacientes pero disponen de 4 consultas para cada adjunto y un </w:t>
      </w:r>
      <w:proofErr w:type="spellStart"/>
      <w:r w:rsidR="008D677E">
        <w:rPr>
          <w:i w:val="0"/>
          <w:sz w:val="24"/>
          <w:szCs w:val="24"/>
          <w:lang w:val="es-ES"/>
        </w:rPr>
        <w:t>fellow</w:t>
      </w:r>
      <w:proofErr w:type="spellEnd"/>
      <w:r w:rsidR="008D677E">
        <w:rPr>
          <w:i w:val="0"/>
          <w:sz w:val="24"/>
          <w:szCs w:val="24"/>
          <w:lang w:val="es-ES"/>
        </w:rPr>
        <w:t xml:space="preserve"> de mano que visita la mitad de los pacientes.  Lo más sorprendente de esta ciudad es </w:t>
      </w:r>
      <w:r w:rsidR="008D677E">
        <w:rPr>
          <w:i w:val="0"/>
          <w:sz w:val="24"/>
          <w:szCs w:val="24"/>
          <w:lang w:val="es-ES"/>
        </w:rPr>
        <w:lastRenderedPageBreak/>
        <w:t>que hablan de los tiroteos y las heridas por arma de fuego como si no pasara nada. Para ellos, ver entre diez y quince heridas por arma de fuego en una guardia es lo habitual y normal. Ese día de consultas vimos 10 pacientes (de los 50 que visitamos) que estaban en seguimiento por este tipo de lesión.</w:t>
      </w:r>
    </w:p>
    <w:p w:rsidR="002547F9" w:rsidRDefault="002547F9" w:rsidP="00464A59">
      <w:pPr>
        <w:jc w:val="both"/>
        <w:rPr>
          <w:i w:val="0"/>
          <w:sz w:val="24"/>
          <w:szCs w:val="24"/>
          <w:lang w:val="es-ES"/>
        </w:rPr>
      </w:pPr>
      <w:r>
        <w:rPr>
          <w:i w:val="0"/>
          <w:sz w:val="24"/>
          <w:szCs w:val="24"/>
          <w:lang w:val="es-ES"/>
        </w:rPr>
        <w:tab/>
        <w:t>De aquí nos trasladamos a San Francisco (California) para llegar a Palo Alto donde se encuentra</w:t>
      </w:r>
      <w:r w:rsidR="008F0095">
        <w:rPr>
          <w:i w:val="0"/>
          <w:sz w:val="24"/>
          <w:szCs w:val="24"/>
          <w:lang w:val="es-ES"/>
        </w:rPr>
        <w:t xml:space="preserve"> la Universidad de Stanford, una de las más reconocidas del mundo. Se trata de una universidad privada con más de 11.000 estudiantes en repartidos en siete escuelas y la educación pregrado. El campus universitario es uno de los más bonitos y típicos de Estados Unidos, con inmensas zonas verdes donde los estudiantes se sientan en grupitos sobre el césped para hablar o incluso estudiar. Además también hay una bonita iglesia Memorial, la conocida Torre </w:t>
      </w:r>
      <w:proofErr w:type="spellStart"/>
      <w:r w:rsidR="008F0095">
        <w:rPr>
          <w:i w:val="0"/>
          <w:sz w:val="24"/>
          <w:szCs w:val="24"/>
          <w:lang w:val="es-ES"/>
        </w:rPr>
        <w:t>Hoover</w:t>
      </w:r>
      <w:proofErr w:type="spellEnd"/>
      <w:r w:rsidR="008F0095">
        <w:rPr>
          <w:i w:val="0"/>
          <w:sz w:val="24"/>
          <w:szCs w:val="24"/>
          <w:lang w:val="es-ES"/>
        </w:rPr>
        <w:t xml:space="preserve"> </w:t>
      </w:r>
      <w:proofErr w:type="spellStart"/>
      <w:proofErr w:type="gramStart"/>
      <w:r w:rsidR="008F0095">
        <w:rPr>
          <w:i w:val="0"/>
          <w:sz w:val="24"/>
          <w:szCs w:val="24"/>
          <w:lang w:val="es-ES"/>
        </w:rPr>
        <w:t>y</w:t>
      </w:r>
      <w:proofErr w:type="spellEnd"/>
      <w:proofErr w:type="gramEnd"/>
      <w:r w:rsidR="008F0095">
        <w:rPr>
          <w:i w:val="0"/>
          <w:sz w:val="24"/>
          <w:szCs w:val="24"/>
          <w:lang w:val="es-ES"/>
        </w:rPr>
        <w:t xml:space="preserve"> infinidad de fraternidades y residencias de estudiantes. La zona de medicina está dividida en varios campus, lo que te obliga a tener un coche para trasladarte de un lado a otro. </w:t>
      </w:r>
    </w:p>
    <w:p w:rsidR="008F0095" w:rsidRDefault="008F0095" w:rsidP="00464A59">
      <w:pPr>
        <w:jc w:val="both"/>
        <w:rPr>
          <w:i w:val="0"/>
          <w:sz w:val="24"/>
          <w:szCs w:val="24"/>
          <w:lang w:val="es-ES"/>
        </w:rPr>
      </w:pPr>
      <w:r>
        <w:rPr>
          <w:i w:val="0"/>
          <w:sz w:val="24"/>
          <w:szCs w:val="24"/>
          <w:lang w:val="es-ES"/>
        </w:rPr>
        <w:tab/>
        <w:t>Nosotros estuvimos básicamente en el Campus de Redwood City</w:t>
      </w:r>
      <w:r w:rsidR="00EA0D2A">
        <w:rPr>
          <w:i w:val="0"/>
          <w:sz w:val="24"/>
          <w:szCs w:val="24"/>
          <w:lang w:val="es-ES"/>
        </w:rPr>
        <w:t xml:space="preserve">, que se encuentra a menos de 20 km al noroeste de Stanford. Allí estuvimos el primer día con el Dr. </w:t>
      </w:r>
      <w:proofErr w:type="spellStart"/>
      <w:r w:rsidR="00A4023C">
        <w:rPr>
          <w:i w:val="0"/>
          <w:sz w:val="24"/>
          <w:szCs w:val="24"/>
          <w:lang w:val="es-ES"/>
        </w:rPr>
        <w:t>Robin</w:t>
      </w:r>
      <w:proofErr w:type="spellEnd"/>
      <w:r w:rsidR="00A4023C">
        <w:rPr>
          <w:i w:val="0"/>
          <w:sz w:val="24"/>
          <w:szCs w:val="24"/>
          <w:lang w:val="es-ES"/>
        </w:rPr>
        <w:t xml:space="preserve"> </w:t>
      </w:r>
      <w:proofErr w:type="spellStart"/>
      <w:r w:rsidR="00A4023C">
        <w:rPr>
          <w:i w:val="0"/>
          <w:sz w:val="24"/>
          <w:szCs w:val="24"/>
          <w:lang w:val="es-ES"/>
        </w:rPr>
        <w:t>Kamal</w:t>
      </w:r>
      <w:proofErr w:type="spellEnd"/>
      <w:r w:rsidR="00A4023C">
        <w:rPr>
          <w:i w:val="0"/>
          <w:sz w:val="24"/>
          <w:szCs w:val="24"/>
          <w:lang w:val="es-ES"/>
        </w:rPr>
        <w:t xml:space="preserve"> y el segundo día con el Dr. Jeffrey </w:t>
      </w:r>
      <w:proofErr w:type="spellStart"/>
      <w:r w:rsidR="00A4023C">
        <w:rPr>
          <w:i w:val="0"/>
          <w:sz w:val="24"/>
          <w:szCs w:val="24"/>
          <w:lang w:val="es-ES"/>
        </w:rPr>
        <w:t>Yao</w:t>
      </w:r>
      <w:proofErr w:type="spellEnd"/>
      <w:r w:rsidR="00A4023C">
        <w:rPr>
          <w:i w:val="0"/>
          <w:sz w:val="24"/>
          <w:szCs w:val="24"/>
          <w:lang w:val="es-ES"/>
        </w:rPr>
        <w:t xml:space="preserve">. Con los dos tuvimos un programa quirúrgico variado con 8 cirugías, incluyendo artroscópica de muñeca, liberaciones endoscópicas del túnel carpiano y cubital, fracturas de radio distal y </w:t>
      </w:r>
      <w:proofErr w:type="spellStart"/>
      <w:r w:rsidR="00A4023C">
        <w:rPr>
          <w:i w:val="0"/>
          <w:sz w:val="24"/>
          <w:szCs w:val="24"/>
          <w:lang w:val="es-ES"/>
        </w:rPr>
        <w:t>pseudoartrosis</w:t>
      </w:r>
      <w:proofErr w:type="spellEnd"/>
      <w:r w:rsidR="00A4023C">
        <w:rPr>
          <w:i w:val="0"/>
          <w:sz w:val="24"/>
          <w:szCs w:val="24"/>
          <w:lang w:val="es-ES"/>
        </w:rPr>
        <w:t xml:space="preserve"> de escafoides.</w:t>
      </w:r>
    </w:p>
    <w:p w:rsidR="00A4023C" w:rsidRDefault="00A4023C" w:rsidP="00464A59">
      <w:pPr>
        <w:jc w:val="both"/>
        <w:rPr>
          <w:i w:val="0"/>
          <w:sz w:val="24"/>
          <w:szCs w:val="24"/>
          <w:lang w:val="es-ES"/>
        </w:rPr>
      </w:pPr>
      <w:r>
        <w:rPr>
          <w:i w:val="0"/>
          <w:sz w:val="24"/>
          <w:szCs w:val="24"/>
          <w:lang w:val="es-ES"/>
        </w:rPr>
        <w:tab/>
        <w:t xml:space="preserve">Además, pude estar un día extra en Stanford que aproveché para ir a las consultas externas del Hospital de Veteranos de Palo Alto con el Dr. </w:t>
      </w:r>
      <w:proofErr w:type="spellStart"/>
      <w:r>
        <w:rPr>
          <w:i w:val="0"/>
          <w:sz w:val="24"/>
          <w:szCs w:val="24"/>
          <w:lang w:val="es-ES"/>
        </w:rPr>
        <w:t>Vincent</w:t>
      </w:r>
      <w:proofErr w:type="spellEnd"/>
      <w:r>
        <w:rPr>
          <w:i w:val="0"/>
          <w:sz w:val="24"/>
          <w:szCs w:val="24"/>
          <w:lang w:val="es-ES"/>
        </w:rPr>
        <w:t xml:space="preserve"> </w:t>
      </w:r>
      <w:proofErr w:type="spellStart"/>
      <w:r>
        <w:rPr>
          <w:i w:val="0"/>
          <w:sz w:val="24"/>
          <w:szCs w:val="24"/>
          <w:lang w:val="es-ES"/>
        </w:rPr>
        <w:t>Hentz</w:t>
      </w:r>
      <w:proofErr w:type="spellEnd"/>
      <w:r w:rsidR="005F4372">
        <w:rPr>
          <w:i w:val="0"/>
          <w:sz w:val="24"/>
          <w:szCs w:val="24"/>
          <w:lang w:val="es-ES"/>
        </w:rPr>
        <w:t xml:space="preserve"> </w:t>
      </w:r>
      <w:r>
        <w:rPr>
          <w:i w:val="0"/>
          <w:sz w:val="24"/>
          <w:szCs w:val="24"/>
          <w:lang w:val="es-ES"/>
        </w:rPr>
        <w:t>y la Dra. Catherine Curtis</w:t>
      </w:r>
      <w:r w:rsidR="002A122D">
        <w:rPr>
          <w:i w:val="0"/>
          <w:sz w:val="24"/>
          <w:szCs w:val="24"/>
          <w:lang w:val="es-ES"/>
        </w:rPr>
        <w:t>, actual jefe del servicio</w:t>
      </w:r>
      <w:r>
        <w:rPr>
          <w:i w:val="0"/>
          <w:sz w:val="24"/>
          <w:szCs w:val="24"/>
          <w:lang w:val="es-ES"/>
        </w:rPr>
        <w:t xml:space="preserve">. Hay tres adjuntos, tres </w:t>
      </w:r>
      <w:proofErr w:type="spellStart"/>
      <w:r>
        <w:rPr>
          <w:i w:val="0"/>
          <w:sz w:val="24"/>
          <w:szCs w:val="24"/>
          <w:lang w:val="es-ES"/>
        </w:rPr>
        <w:t>fellows</w:t>
      </w:r>
      <w:proofErr w:type="spellEnd"/>
      <w:r>
        <w:rPr>
          <w:i w:val="0"/>
          <w:sz w:val="24"/>
          <w:szCs w:val="24"/>
          <w:lang w:val="es-ES"/>
        </w:rPr>
        <w:t xml:space="preserve"> y una enfermera visitando en 6 consultas simultáneamente. En cuatro horas vistan unos 75 pacientes. Lo más curioso es que los pacientes no son de un médico en concreto sino que son de todo el equipo</w:t>
      </w:r>
      <w:r w:rsidR="00EF4FBF">
        <w:rPr>
          <w:i w:val="0"/>
          <w:sz w:val="24"/>
          <w:szCs w:val="24"/>
          <w:lang w:val="es-ES"/>
        </w:rPr>
        <w:t xml:space="preserve">, compartiendo los pacientes. </w:t>
      </w:r>
    </w:p>
    <w:p w:rsidR="00EF4FBF" w:rsidRDefault="00EF4FBF" w:rsidP="00464A59">
      <w:pPr>
        <w:jc w:val="both"/>
        <w:rPr>
          <w:i w:val="0"/>
          <w:sz w:val="24"/>
          <w:szCs w:val="24"/>
          <w:lang w:val="es-ES"/>
        </w:rPr>
      </w:pPr>
      <w:r>
        <w:rPr>
          <w:i w:val="0"/>
          <w:sz w:val="24"/>
          <w:szCs w:val="24"/>
          <w:lang w:val="es-ES"/>
        </w:rPr>
        <w:tab/>
        <w:t xml:space="preserve">Aprovechando este día libre, fui a visitar el Departamento de Anatomía de Stanford, donde conocí al Dr. </w:t>
      </w:r>
      <w:proofErr w:type="spellStart"/>
      <w:r>
        <w:rPr>
          <w:i w:val="0"/>
          <w:sz w:val="24"/>
          <w:szCs w:val="24"/>
          <w:lang w:val="es-ES"/>
        </w:rPr>
        <w:t>Sakti</w:t>
      </w:r>
      <w:proofErr w:type="spellEnd"/>
      <w:r>
        <w:rPr>
          <w:i w:val="0"/>
          <w:sz w:val="24"/>
          <w:szCs w:val="24"/>
          <w:lang w:val="es-ES"/>
        </w:rPr>
        <w:t xml:space="preserve"> </w:t>
      </w:r>
      <w:proofErr w:type="spellStart"/>
      <w:r>
        <w:rPr>
          <w:i w:val="0"/>
          <w:sz w:val="24"/>
          <w:szCs w:val="24"/>
          <w:lang w:val="es-ES"/>
        </w:rPr>
        <w:t>Srivastra</w:t>
      </w:r>
      <w:proofErr w:type="spellEnd"/>
      <w:r>
        <w:rPr>
          <w:i w:val="0"/>
          <w:sz w:val="24"/>
          <w:szCs w:val="24"/>
          <w:lang w:val="es-ES"/>
        </w:rPr>
        <w:t xml:space="preserve"> que fue muy amable y demostró interés incluso en compartir proyectos educativos y de investigación con nuestra universidad.</w:t>
      </w:r>
    </w:p>
    <w:p w:rsidR="00EF4FBF" w:rsidRDefault="00EF4FBF" w:rsidP="00464A59">
      <w:pPr>
        <w:jc w:val="both"/>
        <w:rPr>
          <w:i w:val="0"/>
          <w:sz w:val="24"/>
          <w:szCs w:val="24"/>
          <w:lang w:val="es-ES"/>
        </w:rPr>
      </w:pPr>
      <w:r>
        <w:rPr>
          <w:i w:val="0"/>
          <w:sz w:val="24"/>
          <w:szCs w:val="24"/>
          <w:lang w:val="es-ES"/>
        </w:rPr>
        <w:lastRenderedPageBreak/>
        <w:tab/>
        <w:t xml:space="preserve">Pero no todo fue trabajar en Stanford, también tuvimos bastante vida social. El primer día, después de la presentación de casos con el </w:t>
      </w:r>
      <w:proofErr w:type="spellStart"/>
      <w:r>
        <w:rPr>
          <w:i w:val="0"/>
          <w:sz w:val="24"/>
          <w:szCs w:val="24"/>
          <w:lang w:val="es-ES"/>
        </w:rPr>
        <w:t>Dr</w:t>
      </w:r>
      <w:proofErr w:type="spellEnd"/>
      <w:r>
        <w:rPr>
          <w:i w:val="0"/>
          <w:sz w:val="24"/>
          <w:szCs w:val="24"/>
          <w:lang w:val="es-ES"/>
        </w:rPr>
        <w:t xml:space="preserve"> James Chang, nos llevó a visitar el Museo </w:t>
      </w:r>
      <w:proofErr w:type="spellStart"/>
      <w:r>
        <w:rPr>
          <w:i w:val="0"/>
          <w:sz w:val="24"/>
          <w:szCs w:val="24"/>
          <w:lang w:val="es-ES"/>
        </w:rPr>
        <w:t>Rodain</w:t>
      </w:r>
      <w:proofErr w:type="spellEnd"/>
      <w:r>
        <w:rPr>
          <w:i w:val="0"/>
          <w:sz w:val="24"/>
          <w:szCs w:val="24"/>
          <w:lang w:val="es-ES"/>
        </w:rPr>
        <w:t xml:space="preserve"> del campus de </w:t>
      </w:r>
      <w:proofErr w:type="spellStart"/>
      <w:r>
        <w:rPr>
          <w:i w:val="0"/>
          <w:sz w:val="24"/>
          <w:szCs w:val="24"/>
          <w:lang w:val="es-ES"/>
        </w:rPr>
        <w:t>Standord</w:t>
      </w:r>
      <w:proofErr w:type="spellEnd"/>
      <w:r>
        <w:rPr>
          <w:i w:val="0"/>
          <w:sz w:val="24"/>
          <w:szCs w:val="24"/>
          <w:lang w:val="es-ES"/>
        </w:rPr>
        <w:t xml:space="preserve">, donde nos enseñó varias estatuas con manos patológicas, como por ejemplo una enfermedad de </w:t>
      </w:r>
      <w:proofErr w:type="spellStart"/>
      <w:r>
        <w:rPr>
          <w:i w:val="0"/>
          <w:sz w:val="24"/>
          <w:szCs w:val="24"/>
          <w:lang w:val="es-ES"/>
        </w:rPr>
        <w:t>Dupuytren</w:t>
      </w:r>
      <w:proofErr w:type="spellEnd"/>
      <w:r>
        <w:rPr>
          <w:i w:val="0"/>
          <w:sz w:val="24"/>
          <w:szCs w:val="24"/>
          <w:lang w:val="es-ES"/>
        </w:rPr>
        <w:t xml:space="preserve">, una lesión de mediano y algunas malformaciones congénitas. De allí, nos dirigimos a una cena formal con todo el servicio de Cirugía de Mano que habían organizado para nosotros, el segundo día tenían una cena informal de presentación de los nuevos </w:t>
      </w:r>
      <w:proofErr w:type="spellStart"/>
      <w:r>
        <w:rPr>
          <w:i w:val="0"/>
          <w:sz w:val="24"/>
          <w:szCs w:val="24"/>
          <w:lang w:val="es-ES"/>
        </w:rPr>
        <w:t>fellows</w:t>
      </w:r>
      <w:proofErr w:type="spellEnd"/>
      <w:r>
        <w:rPr>
          <w:i w:val="0"/>
          <w:sz w:val="24"/>
          <w:szCs w:val="24"/>
          <w:lang w:val="es-ES"/>
        </w:rPr>
        <w:t xml:space="preserve"> de Mano donde amablemente también se nos invitó.</w:t>
      </w:r>
    </w:p>
    <w:p w:rsidR="002A122D" w:rsidRDefault="002A122D" w:rsidP="00464A59">
      <w:pPr>
        <w:jc w:val="both"/>
        <w:rPr>
          <w:i w:val="0"/>
          <w:sz w:val="24"/>
          <w:szCs w:val="24"/>
          <w:lang w:val="es-ES"/>
        </w:rPr>
      </w:pPr>
      <w:r>
        <w:rPr>
          <w:i w:val="0"/>
          <w:sz w:val="24"/>
          <w:szCs w:val="24"/>
          <w:lang w:val="es-ES"/>
        </w:rPr>
        <w:tab/>
        <w:t xml:space="preserve">La última parada del travelling </w:t>
      </w:r>
      <w:proofErr w:type="spellStart"/>
      <w:r>
        <w:rPr>
          <w:i w:val="0"/>
          <w:sz w:val="24"/>
          <w:szCs w:val="24"/>
          <w:lang w:val="es-ES"/>
        </w:rPr>
        <w:t>fellowship</w:t>
      </w:r>
      <w:proofErr w:type="spellEnd"/>
      <w:r>
        <w:rPr>
          <w:i w:val="0"/>
          <w:sz w:val="24"/>
          <w:szCs w:val="24"/>
          <w:lang w:val="es-ES"/>
        </w:rPr>
        <w:t xml:space="preserve"> fue en la Universidad de Washington en Saint Louis (Mi</w:t>
      </w:r>
      <w:r w:rsidR="0091592C">
        <w:rPr>
          <w:i w:val="0"/>
          <w:sz w:val="24"/>
          <w:szCs w:val="24"/>
          <w:lang w:val="es-ES"/>
        </w:rPr>
        <w:t>ssouri). Es considerada una de las quince mejores universidades de Estados Unidos. Se trata de una universidad privada con unos 13.000 estudiantes de pregrado y grado repartidos en nueve escuelas y facultades.</w:t>
      </w:r>
    </w:p>
    <w:p w:rsidR="0091592C" w:rsidRDefault="0091592C" w:rsidP="00464A59">
      <w:pPr>
        <w:jc w:val="both"/>
        <w:rPr>
          <w:i w:val="0"/>
          <w:sz w:val="24"/>
          <w:szCs w:val="24"/>
          <w:lang w:val="es-ES"/>
        </w:rPr>
      </w:pPr>
      <w:r>
        <w:rPr>
          <w:i w:val="0"/>
          <w:sz w:val="24"/>
          <w:szCs w:val="24"/>
          <w:lang w:val="es-ES"/>
        </w:rPr>
        <w:tab/>
        <w:t>Aquí cono</w:t>
      </w:r>
      <w:r w:rsidR="005F4372">
        <w:rPr>
          <w:i w:val="0"/>
          <w:sz w:val="24"/>
          <w:szCs w:val="24"/>
          <w:lang w:val="es-ES"/>
        </w:rPr>
        <w:t xml:space="preserve">cimos a la Dra. </w:t>
      </w:r>
      <w:proofErr w:type="spellStart"/>
      <w:r w:rsidR="005F4372">
        <w:rPr>
          <w:i w:val="0"/>
          <w:sz w:val="24"/>
          <w:szCs w:val="24"/>
          <w:lang w:val="es-ES"/>
        </w:rPr>
        <w:t>Susan</w:t>
      </w:r>
      <w:proofErr w:type="spellEnd"/>
      <w:r w:rsidR="005F4372">
        <w:rPr>
          <w:i w:val="0"/>
          <w:sz w:val="24"/>
          <w:szCs w:val="24"/>
          <w:lang w:val="es-ES"/>
        </w:rPr>
        <w:t xml:space="preserve"> </w:t>
      </w:r>
      <w:proofErr w:type="spellStart"/>
      <w:r w:rsidR="005F4372">
        <w:rPr>
          <w:i w:val="0"/>
          <w:sz w:val="24"/>
          <w:szCs w:val="24"/>
          <w:lang w:val="es-ES"/>
        </w:rPr>
        <w:t>Mackinnon</w:t>
      </w:r>
      <w:proofErr w:type="spellEnd"/>
      <w:r>
        <w:rPr>
          <w:i w:val="0"/>
          <w:sz w:val="24"/>
          <w:szCs w:val="24"/>
          <w:lang w:val="es-ES"/>
        </w:rPr>
        <w:t xml:space="preserve">. Con ella sólo pudimos coincidir un ratito en consultas externas, ya que es una persona muy ocupada y con decenas de visitantes a lo largo del año. A pesar de no poder aprender mucho de ella, estuvimos muy bien atendidos y acompañados por la Dra. Amy Moore, discípula (y posiblemente sucesora) de la Dra. </w:t>
      </w:r>
      <w:proofErr w:type="spellStart"/>
      <w:r>
        <w:rPr>
          <w:i w:val="0"/>
          <w:sz w:val="24"/>
          <w:szCs w:val="24"/>
          <w:lang w:val="es-ES"/>
        </w:rPr>
        <w:t>Mackinnon</w:t>
      </w:r>
      <w:proofErr w:type="spellEnd"/>
      <w:r>
        <w:rPr>
          <w:i w:val="0"/>
          <w:sz w:val="24"/>
          <w:szCs w:val="24"/>
          <w:lang w:val="es-ES"/>
        </w:rPr>
        <w:t>. La Dra. Moore es una persona muy sencilla con la estuvimos muy a gusto y nos transmitió su entusiasmo por su trabajo.</w:t>
      </w:r>
    </w:p>
    <w:p w:rsidR="0091592C" w:rsidRDefault="0091592C" w:rsidP="00464A59">
      <w:pPr>
        <w:jc w:val="both"/>
        <w:rPr>
          <w:i w:val="0"/>
          <w:sz w:val="24"/>
          <w:szCs w:val="24"/>
          <w:lang w:val="es-ES"/>
        </w:rPr>
      </w:pPr>
      <w:r>
        <w:rPr>
          <w:i w:val="0"/>
          <w:sz w:val="24"/>
          <w:szCs w:val="24"/>
          <w:lang w:val="es-ES"/>
        </w:rPr>
        <w:tab/>
      </w:r>
      <w:r w:rsidR="00032C7F">
        <w:rPr>
          <w:i w:val="0"/>
          <w:sz w:val="24"/>
          <w:szCs w:val="24"/>
          <w:lang w:val="es-ES"/>
        </w:rPr>
        <w:t xml:space="preserve">En Saint Louis tuvimos dos sesiones quirúrgicas: el primer día fue en el </w:t>
      </w:r>
      <w:proofErr w:type="spellStart"/>
      <w:r w:rsidR="00032C7F">
        <w:rPr>
          <w:i w:val="0"/>
          <w:sz w:val="24"/>
          <w:szCs w:val="24"/>
          <w:lang w:val="es-ES"/>
        </w:rPr>
        <w:t>Children’s</w:t>
      </w:r>
      <w:proofErr w:type="spellEnd"/>
      <w:r w:rsidR="00032C7F">
        <w:rPr>
          <w:i w:val="0"/>
          <w:sz w:val="24"/>
          <w:szCs w:val="24"/>
          <w:lang w:val="es-ES"/>
        </w:rPr>
        <w:t xml:space="preserve"> Hospital donde todo está adatado a los niños para hacer que se sientan lo mejor posible. Todo está lleno de juguetes, estatuas infantiles y murales de colores en las paredes. Aquí operamos dos niños con parálisis braquial obstétrica. Me sorprendió que en general, operan sin registro peroperatorio a pesar de ser un centro de referencia para las lesiones nerviosas. En su lugar, tiene un estimulador eléctrico desechable. El segundo día vimos una técnica novedosa en un paciente con una amputación muy alta de la extremidad superior (a nivel </w:t>
      </w:r>
      <w:proofErr w:type="spellStart"/>
      <w:r w:rsidR="00032C7F">
        <w:rPr>
          <w:i w:val="0"/>
          <w:sz w:val="24"/>
          <w:szCs w:val="24"/>
          <w:lang w:val="es-ES"/>
        </w:rPr>
        <w:t>subcapital</w:t>
      </w:r>
      <w:proofErr w:type="spellEnd"/>
      <w:r w:rsidR="00032C7F">
        <w:rPr>
          <w:i w:val="0"/>
          <w:sz w:val="24"/>
          <w:szCs w:val="24"/>
          <w:lang w:val="es-ES"/>
        </w:rPr>
        <w:t xml:space="preserve"> del húmero). Se hizo una motorización del pectoral mayo</w:t>
      </w:r>
      <w:r w:rsidR="008C6A2F">
        <w:rPr>
          <w:i w:val="0"/>
          <w:sz w:val="24"/>
          <w:szCs w:val="24"/>
          <w:lang w:val="es-ES"/>
        </w:rPr>
        <w:t>r con ramas del plexo braquial y</w:t>
      </w:r>
      <w:bookmarkStart w:id="0" w:name="_GoBack"/>
      <w:bookmarkEnd w:id="0"/>
      <w:r w:rsidR="00032C7F">
        <w:rPr>
          <w:i w:val="0"/>
          <w:sz w:val="24"/>
          <w:szCs w:val="24"/>
          <w:lang w:val="es-ES"/>
        </w:rPr>
        <w:t xml:space="preserve"> una “RPNI: </w:t>
      </w:r>
      <w:proofErr w:type="spellStart"/>
      <w:r w:rsidR="00032C7F">
        <w:rPr>
          <w:i w:val="0"/>
          <w:sz w:val="24"/>
          <w:szCs w:val="24"/>
          <w:lang w:val="es-ES"/>
        </w:rPr>
        <w:t>regenerative</w:t>
      </w:r>
      <w:proofErr w:type="spellEnd"/>
      <w:r w:rsidR="00032C7F">
        <w:rPr>
          <w:i w:val="0"/>
          <w:sz w:val="24"/>
          <w:szCs w:val="24"/>
          <w:lang w:val="es-ES"/>
        </w:rPr>
        <w:t xml:space="preserve"> </w:t>
      </w:r>
      <w:proofErr w:type="spellStart"/>
      <w:r w:rsidR="00032C7F">
        <w:rPr>
          <w:i w:val="0"/>
          <w:sz w:val="24"/>
          <w:szCs w:val="24"/>
          <w:lang w:val="es-ES"/>
        </w:rPr>
        <w:t>peripheral</w:t>
      </w:r>
      <w:proofErr w:type="spellEnd"/>
      <w:r w:rsidR="00032C7F">
        <w:rPr>
          <w:i w:val="0"/>
          <w:sz w:val="24"/>
          <w:szCs w:val="24"/>
          <w:lang w:val="es-ES"/>
        </w:rPr>
        <w:t xml:space="preserve"> </w:t>
      </w:r>
      <w:proofErr w:type="spellStart"/>
      <w:r w:rsidR="00032C7F">
        <w:rPr>
          <w:i w:val="0"/>
          <w:sz w:val="24"/>
          <w:szCs w:val="24"/>
          <w:lang w:val="es-ES"/>
        </w:rPr>
        <w:t>nerve</w:t>
      </w:r>
      <w:proofErr w:type="spellEnd"/>
      <w:r w:rsidR="00032C7F">
        <w:rPr>
          <w:i w:val="0"/>
          <w:sz w:val="24"/>
          <w:szCs w:val="24"/>
          <w:lang w:val="es-ES"/>
        </w:rPr>
        <w:t xml:space="preserve"> interfaces”. </w:t>
      </w:r>
    </w:p>
    <w:p w:rsidR="00E23D0C" w:rsidRDefault="00E23D0C" w:rsidP="00464A59">
      <w:pPr>
        <w:jc w:val="both"/>
        <w:rPr>
          <w:i w:val="0"/>
          <w:sz w:val="24"/>
          <w:szCs w:val="24"/>
          <w:lang w:val="es-ES"/>
        </w:rPr>
      </w:pPr>
      <w:r>
        <w:rPr>
          <w:i w:val="0"/>
          <w:sz w:val="24"/>
          <w:szCs w:val="24"/>
          <w:lang w:val="es-ES"/>
        </w:rPr>
        <w:tab/>
        <w:t xml:space="preserve">Por la noche, la Dra. Moore nos llevó a cenar a una típica hamburguesería americana: </w:t>
      </w:r>
      <w:proofErr w:type="spellStart"/>
      <w:r>
        <w:rPr>
          <w:i w:val="0"/>
          <w:sz w:val="24"/>
          <w:szCs w:val="24"/>
          <w:lang w:val="es-ES"/>
        </w:rPr>
        <w:t>Shake</w:t>
      </w:r>
      <w:proofErr w:type="spellEnd"/>
      <w:r>
        <w:rPr>
          <w:i w:val="0"/>
          <w:sz w:val="24"/>
          <w:szCs w:val="24"/>
          <w:lang w:val="es-ES"/>
        </w:rPr>
        <w:t xml:space="preserve"> </w:t>
      </w:r>
      <w:proofErr w:type="spellStart"/>
      <w:r>
        <w:rPr>
          <w:i w:val="0"/>
          <w:sz w:val="24"/>
          <w:szCs w:val="24"/>
          <w:lang w:val="es-ES"/>
        </w:rPr>
        <w:t>Shack</w:t>
      </w:r>
      <w:proofErr w:type="spellEnd"/>
      <w:r>
        <w:rPr>
          <w:i w:val="0"/>
          <w:sz w:val="24"/>
          <w:szCs w:val="24"/>
          <w:lang w:val="es-ES"/>
        </w:rPr>
        <w:t xml:space="preserve">, para que </w:t>
      </w:r>
      <w:proofErr w:type="spellStart"/>
      <w:r>
        <w:rPr>
          <w:i w:val="0"/>
          <w:sz w:val="24"/>
          <w:szCs w:val="24"/>
          <w:lang w:val="es-ES"/>
        </w:rPr>
        <w:t>puedieramos</w:t>
      </w:r>
      <w:proofErr w:type="spellEnd"/>
      <w:r>
        <w:rPr>
          <w:i w:val="0"/>
          <w:sz w:val="24"/>
          <w:szCs w:val="24"/>
          <w:lang w:val="es-ES"/>
        </w:rPr>
        <w:t xml:space="preserve"> descubrir y disfrutar el auténtico sabor </w:t>
      </w:r>
      <w:r>
        <w:rPr>
          <w:i w:val="0"/>
          <w:sz w:val="24"/>
          <w:szCs w:val="24"/>
          <w:lang w:val="es-ES"/>
        </w:rPr>
        <w:lastRenderedPageBreak/>
        <w:t xml:space="preserve">americano. Esto demuestra su sencillez, que siempre es de agradecer. Allí tuvimos la posibilidad de hablar informalmente sobre nuestros hospitales y países y las diferencias (y semejanzas) con Estados Unidos. La verdad es que fue una bonita despedida del </w:t>
      </w:r>
      <w:proofErr w:type="spellStart"/>
      <w:r>
        <w:rPr>
          <w:i w:val="0"/>
          <w:sz w:val="24"/>
          <w:szCs w:val="24"/>
          <w:lang w:val="es-ES"/>
        </w:rPr>
        <w:t>fellowship</w:t>
      </w:r>
      <w:proofErr w:type="spellEnd"/>
      <w:r>
        <w:rPr>
          <w:i w:val="0"/>
          <w:sz w:val="24"/>
          <w:szCs w:val="24"/>
          <w:lang w:val="es-ES"/>
        </w:rPr>
        <w:t>.</w:t>
      </w:r>
    </w:p>
    <w:p w:rsidR="00140DF8" w:rsidRDefault="00140DF8" w:rsidP="00464A59">
      <w:pPr>
        <w:jc w:val="both"/>
        <w:rPr>
          <w:i w:val="0"/>
          <w:sz w:val="24"/>
          <w:szCs w:val="24"/>
          <w:lang w:val="es-ES"/>
        </w:rPr>
      </w:pPr>
      <w:r>
        <w:rPr>
          <w:i w:val="0"/>
          <w:sz w:val="24"/>
          <w:szCs w:val="24"/>
          <w:lang w:val="es-ES"/>
        </w:rPr>
        <w:tab/>
        <w:t>En resumen, fue una experiencia muy positiva y bonita, tanto profesionalmente como personalmente. Pude conocer a grandes cirujanos de mano de importantes universidades de Estados Unidos y sobretodo hacer buenos contactos para futuras colaboraciones.</w:t>
      </w:r>
    </w:p>
    <w:p w:rsidR="00032C7F" w:rsidRDefault="00032C7F" w:rsidP="00464A59">
      <w:pPr>
        <w:jc w:val="both"/>
        <w:rPr>
          <w:i w:val="0"/>
          <w:sz w:val="24"/>
          <w:szCs w:val="24"/>
          <w:lang w:val="es-ES"/>
        </w:rPr>
      </w:pPr>
      <w:r>
        <w:rPr>
          <w:i w:val="0"/>
          <w:sz w:val="24"/>
          <w:szCs w:val="24"/>
          <w:lang w:val="es-ES"/>
        </w:rPr>
        <w:tab/>
      </w:r>
    </w:p>
    <w:p w:rsidR="0091592C" w:rsidRPr="004B051D" w:rsidRDefault="0091592C" w:rsidP="00464A59">
      <w:pPr>
        <w:jc w:val="both"/>
        <w:rPr>
          <w:i w:val="0"/>
          <w:sz w:val="24"/>
          <w:szCs w:val="24"/>
          <w:lang w:val="es-ES"/>
        </w:rPr>
      </w:pPr>
      <w:r>
        <w:rPr>
          <w:i w:val="0"/>
          <w:sz w:val="24"/>
          <w:szCs w:val="24"/>
          <w:lang w:val="es-ES"/>
        </w:rPr>
        <w:tab/>
      </w:r>
    </w:p>
    <w:sectPr w:rsidR="0091592C" w:rsidRPr="004B051D" w:rsidSect="00FE2B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051D"/>
    <w:rsid w:val="00001208"/>
    <w:rsid w:val="00002444"/>
    <w:rsid w:val="0000307F"/>
    <w:rsid w:val="0000584E"/>
    <w:rsid w:val="00023610"/>
    <w:rsid w:val="000265D1"/>
    <w:rsid w:val="00030006"/>
    <w:rsid w:val="00030D42"/>
    <w:rsid w:val="00032863"/>
    <w:rsid w:val="00032C7F"/>
    <w:rsid w:val="00041D6D"/>
    <w:rsid w:val="0004298E"/>
    <w:rsid w:val="0004436F"/>
    <w:rsid w:val="0004447F"/>
    <w:rsid w:val="00046373"/>
    <w:rsid w:val="00050755"/>
    <w:rsid w:val="000604E8"/>
    <w:rsid w:val="0006272D"/>
    <w:rsid w:val="00063FF4"/>
    <w:rsid w:val="000734EF"/>
    <w:rsid w:val="00074438"/>
    <w:rsid w:val="0009609E"/>
    <w:rsid w:val="00097B86"/>
    <w:rsid w:val="000B13EC"/>
    <w:rsid w:val="000B25B1"/>
    <w:rsid w:val="000C074C"/>
    <w:rsid w:val="000C4380"/>
    <w:rsid w:val="000C77CE"/>
    <w:rsid w:val="000D065E"/>
    <w:rsid w:val="000D0943"/>
    <w:rsid w:val="000D6270"/>
    <w:rsid w:val="000D70B1"/>
    <w:rsid w:val="000E136B"/>
    <w:rsid w:val="000E21B2"/>
    <w:rsid w:val="000E77AD"/>
    <w:rsid w:val="000F337B"/>
    <w:rsid w:val="001039A3"/>
    <w:rsid w:val="00104621"/>
    <w:rsid w:val="001060FE"/>
    <w:rsid w:val="0011029C"/>
    <w:rsid w:val="00110D80"/>
    <w:rsid w:val="0011719B"/>
    <w:rsid w:val="00122E4E"/>
    <w:rsid w:val="00124A9D"/>
    <w:rsid w:val="00125474"/>
    <w:rsid w:val="00125FD6"/>
    <w:rsid w:val="00126C3A"/>
    <w:rsid w:val="0013193E"/>
    <w:rsid w:val="00132983"/>
    <w:rsid w:val="001347A2"/>
    <w:rsid w:val="0013717D"/>
    <w:rsid w:val="00140DF8"/>
    <w:rsid w:val="00143FF4"/>
    <w:rsid w:val="00145259"/>
    <w:rsid w:val="00147B1C"/>
    <w:rsid w:val="00151F9A"/>
    <w:rsid w:val="001524B3"/>
    <w:rsid w:val="001532E2"/>
    <w:rsid w:val="00154014"/>
    <w:rsid w:val="0016490E"/>
    <w:rsid w:val="00166512"/>
    <w:rsid w:val="00166DF4"/>
    <w:rsid w:val="00170709"/>
    <w:rsid w:val="001722EE"/>
    <w:rsid w:val="001725CE"/>
    <w:rsid w:val="00176000"/>
    <w:rsid w:val="001808ED"/>
    <w:rsid w:val="001913C1"/>
    <w:rsid w:val="00191EE4"/>
    <w:rsid w:val="00193B6D"/>
    <w:rsid w:val="00195286"/>
    <w:rsid w:val="00195E36"/>
    <w:rsid w:val="001A51B2"/>
    <w:rsid w:val="001A530F"/>
    <w:rsid w:val="001B1EC1"/>
    <w:rsid w:val="001B7E7E"/>
    <w:rsid w:val="001C361D"/>
    <w:rsid w:val="001D09A5"/>
    <w:rsid w:val="001D254A"/>
    <w:rsid w:val="001E1BF6"/>
    <w:rsid w:val="001E6A60"/>
    <w:rsid w:val="00203C17"/>
    <w:rsid w:val="00205617"/>
    <w:rsid w:val="00210378"/>
    <w:rsid w:val="00212A8F"/>
    <w:rsid w:val="00220B36"/>
    <w:rsid w:val="00220D97"/>
    <w:rsid w:val="002277BE"/>
    <w:rsid w:val="002331C2"/>
    <w:rsid w:val="0023655F"/>
    <w:rsid w:val="00236E2B"/>
    <w:rsid w:val="00240582"/>
    <w:rsid w:val="002419FA"/>
    <w:rsid w:val="00246AD3"/>
    <w:rsid w:val="002547F9"/>
    <w:rsid w:val="002618ED"/>
    <w:rsid w:val="00261E08"/>
    <w:rsid w:val="00265C17"/>
    <w:rsid w:val="002734B8"/>
    <w:rsid w:val="00274CE6"/>
    <w:rsid w:val="002758A3"/>
    <w:rsid w:val="0028262A"/>
    <w:rsid w:val="00295673"/>
    <w:rsid w:val="002A0C73"/>
    <w:rsid w:val="002A122D"/>
    <w:rsid w:val="002A1BBB"/>
    <w:rsid w:val="002A234C"/>
    <w:rsid w:val="002A4EF5"/>
    <w:rsid w:val="002A794D"/>
    <w:rsid w:val="002C0094"/>
    <w:rsid w:val="002C0713"/>
    <w:rsid w:val="002C7AEF"/>
    <w:rsid w:val="002D2A96"/>
    <w:rsid w:val="002D6A73"/>
    <w:rsid w:val="002F4567"/>
    <w:rsid w:val="002F5887"/>
    <w:rsid w:val="002F7EC0"/>
    <w:rsid w:val="0030131E"/>
    <w:rsid w:val="003020EE"/>
    <w:rsid w:val="00303913"/>
    <w:rsid w:val="00307A6F"/>
    <w:rsid w:val="003135F4"/>
    <w:rsid w:val="00314A09"/>
    <w:rsid w:val="003168FC"/>
    <w:rsid w:val="003214CC"/>
    <w:rsid w:val="00325C64"/>
    <w:rsid w:val="003315F3"/>
    <w:rsid w:val="003400B8"/>
    <w:rsid w:val="00347687"/>
    <w:rsid w:val="00351BC4"/>
    <w:rsid w:val="00352748"/>
    <w:rsid w:val="00352878"/>
    <w:rsid w:val="00353A5E"/>
    <w:rsid w:val="003600FF"/>
    <w:rsid w:val="003622C7"/>
    <w:rsid w:val="00366B49"/>
    <w:rsid w:val="00371AFB"/>
    <w:rsid w:val="003721B4"/>
    <w:rsid w:val="00375C04"/>
    <w:rsid w:val="00376AE3"/>
    <w:rsid w:val="003773DF"/>
    <w:rsid w:val="003803F6"/>
    <w:rsid w:val="00386C2A"/>
    <w:rsid w:val="00386E53"/>
    <w:rsid w:val="00390993"/>
    <w:rsid w:val="003A2816"/>
    <w:rsid w:val="003A334E"/>
    <w:rsid w:val="003A6502"/>
    <w:rsid w:val="003B1857"/>
    <w:rsid w:val="003B2CAD"/>
    <w:rsid w:val="003B7DA7"/>
    <w:rsid w:val="003C7152"/>
    <w:rsid w:val="003D63F9"/>
    <w:rsid w:val="003D7DF4"/>
    <w:rsid w:val="003D7E9C"/>
    <w:rsid w:val="003E2FD4"/>
    <w:rsid w:val="003E30EC"/>
    <w:rsid w:val="003E535E"/>
    <w:rsid w:val="003E770A"/>
    <w:rsid w:val="003F05C9"/>
    <w:rsid w:val="003F3799"/>
    <w:rsid w:val="003F6670"/>
    <w:rsid w:val="003F7518"/>
    <w:rsid w:val="00401AD0"/>
    <w:rsid w:val="00405C08"/>
    <w:rsid w:val="00406124"/>
    <w:rsid w:val="004100A1"/>
    <w:rsid w:val="00411194"/>
    <w:rsid w:val="00411EEA"/>
    <w:rsid w:val="00412C2A"/>
    <w:rsid w:val="00415712"/>
    <w:rsid w:val="00415742"/>
    <w:rsid w:val="00416A76"/>
    <w:rsid w:val="0042045C"/>
    <w:rsid w:val="00425EEC"/>
    <w:rsid w:val="00427191"/>
    <w:rsid w:val="004275AD"/>
    <w:rsid w:val="00434DB1"/>
    <w:rsid w:val="00442A60"/>
    <w:rsid w:val="00445344"/>
    <w:rsid w:val="004534CA"/>
    <w:rsid w:val="00454BF6"/>
    <w:rsid w:val="0046389C"/>
    <w:rsid w:val="00464A59"/>
    <w:rsid w:val="00470A1E"/>
    <w:rsid w:val="00473549"/>
    <w:rsid w:val="004742E5"/>
    <w:rsid w:val="00477D6E"/>
    <w:rsid w:val="00482F70"/>
    <w:rsid w:val="00491AC7"/>
    <w:rsid w:val="00492418"/>
    <w:rsid w:val="004979A7"/>
    <w:rsid w:val="004A02EA"/>
    <w:rsid w:val="004A143A"/>
    <w:rsid w:val="004A39D5"/>
    <w:rsid w:val="004A404A"/>
    <w:rsid w:val="004B023E"/>
    <w:rsid w:val="004B0386"/>
    <w:rsid w:val="004B051D"/>
    <w:rsid w:val="004B0C1A"/>
    <w:rsid w:val="004B3FD9"/>
    <w:rsid w:val="004B5DD5"/>
    <w:rsid w:val="004B6CE8"/>
    <w:rsid w:val="004B718F"/>
    <w:rsid w:val="004C0BC0"/>
    <w:rsid w:val="004D49FF"/>
    <w:rsid w:val="004D504F"/>
    <w:rsid w:val="004D765E"/>
    <w:rsid w:val="004D7B64"/>
    <w:rsid w:val="004E25A5"/>
    <w:rsid w:val="004E5708"/>
    <w:rsid w:val="004F1510"/>
    <w:rsid w:val="004F3169"/>
    <w:rsid w:val="004F3FE3"/>
    <w:rsid w:val="00500579"/>
    <w:rsid w:val="00501FFD"/>
    <w:rsid w:val="005049F3"/>
    <w:rsid w:val="00512496"/>
    <w:rsid w:val="0051761C"/>
    <w:rsid w:val="00517A82"/>
    <w:rsid w:val="00517C2B"/>
    <w:rsid w:val="005216FC"/>
    <w:rsid w:val="00524400"/>
    <w:rsid w:val="00530627"/>
    <w:rsid w:val="005407B7"/>
    <w:rsid w:val="00547460"/>
    <w:rsid w:val="00557A09"/>
    <w:rsid w:val="00560BC9"/>
    <w:rsid w:val="00574D20"/>
    <w:rsid w:val="005814E8"/>
    <w:rsid w:val="0058326E"/>
    <w:rsid w:val="005844E7"/>
    <w:rsid w:val="00590B68"/>
    <w:rsid w:val="00596521"/>
    <w:rsid w:val="005A1D5D"/>
    <w:rsid w:val="005A3725"/>
    <w:rsid w:val="005A7881"/>
    <w:rsid w:val="005B52AA"/>
    <w:rsid w:val="005C5C71"/>
    <w:rsid w:val="005D26CB"/>
    <w:rsid w:val="005D7C26"/>
    <w:rsid w:val="005E5EAE"/>
    <w:rsid w:val="005F4372"/>
    <w:rsid w:val="006007C1"/>
    <w:rsid w:val="00601CEF"/>
    <w:rsid w:val="00605F73"/>
    <w:rsid w:val="00616C11"/>
    <w:rsid w:val="006175BB"/>
    <w:rsid w:val="00634401"/>
    <w:rsid w:val="00642D73"/>
    <w:rsid w:val="00643490"/>
    <w:rsid w:val="0065054C"/>
    <w:rsid w:val="00650762"/>
    <w:rsid w:val="0065419A"/>
    <w:rsid w:val="00657B72"/>
    <w:rsid w:val="00660033"/>
    <w:rsid w:val="00661748"/>
    <w:rsid w:val="00675043"/>
    <w:rsid w:val="00677946"/>
    <w:rsid w:val="00681F35"/>
    <w:rsid w:val="0068264C"/>
    <w:rsid w:val="006844E1"/>
    <w:rsid w:val="00686672"/>
    <w:rsid w:val="00691604"/>
    <w:rsid w:val="0069433A"/>
    <w:rsid w:val="00694F21"/>
    <w:rsid w:val="006955A6"/>
    <w:rsid w:val="006A4926"/>
    <w:rsid w:val="006A57AC"/>
    <w:rsid w:val="006A58A9"/>
    <w:rsid w:val="006A722A"/>
    <w:rsid w:val="006B22C0"/>
    <w:rsid w:val="006B50B6"/>
    <w:rsid w:val="006B7EA7"/>
    <w:rsid w:val="006C13AE"/>
    <w:rsid w:val="006C5E0C"/>
    <w:rsid w:val="006C7426"/>
    <w:rsid w:val="006D17F7"/>
    <w:rsid w:val="006D3255"/>
    <w:rsid w:val="006D4B9D"/>
    <w:rsid w:val="006D5160"/>
    <w:rsid w:val="006D7C7B"/>
    <w:rsid w:val="006E03C3"/>
    <w:rsid w:val="006E3B84"/>
    <w:rsid w:val="006E5116"/>
    <w:rsid w:val="006E6C58"/>
    <w:rsid w:val="007043A8"/>
    <w:rsid w:val="00706E41"/>
    <w:rsid w:val="00707A62"/>
    <w:rsid w:val="00711D25"/>
    <w:rsid w:val="00717A2A"/>
    <w:rsid w:val="00720D26"/>
    <w:rsid w:val="00723B4B"/>
    <w:rsid w:val="007470C0"/>
    <w:rsid w:val="00751B57"/>
    <w:rsid w:val="007610B0"/>
    <w:rsid w:val="00761AE2"/>
    <w:rsid w:val="00762A1A"/>
    <w:rsid w:val="00762A39"/>
    <w:rsid w:val="007652EA"/>
    <w:rsid w:val="00765657"/>
    <w:rsid w:val="007746C2"/>
    <w:rsid w:val="007759BF"/>
    <w:rsid w:val="00781AE0"/>
    <w:rsid w:val="007831AB"/>
    <w:rsid w:val="00783FA3"/>
    <w:rsid w:val="007842D8"/>
    <w:rsid w:val="0078730C"/>
    <w:rsid w:val="0078777F"/>
    <w:rsid w:val="00790958"/>
    <w:rsid w:val="00792C11"/>
    <w:rsid w:val="00792D22"/>
    <w:rsid w:val="00794173"/>
    <w:rsid w:val="007B2C4E"/>
    <w:rsid w:val="007B4D00"/>
    <w:rsid w:val="007B613C"/>
    <w:rsid w:val="007B645D"/>
    <w:rsid w:val="007B70F2"/>
    <w:rsid w:val="007B7FE9"/>
    <w:rsid w:val="007C316B"/>
    <w:rsid w:val="007C5E81"/>
    <w:rsid w:val="007C7909"/>
    <w:rsid w:val="007D3485"/>
    <w:rsid w:val="007D3BAC"/>
    <w:rsid w:val="007D4582"/>
    <w:rsid w:val="007E6A40"/>
    <w:rsid w:val="007F2B3A"/>
    <w:rsid w:val="007F46F4"/>
    <w:rsid w:val="007F5C0B"/>
    <w:rsid w:val="0081124B"/>
    <w:rsid w:val="00814E0B"/>
    <w:rsid w:val="0082656C"/>
    <w:rsid w:val="008313D0"/>
    <w:rsid w:val="008357F7"/>
    <w:rsid w:val="0084724A"/>
    <w:rsid w:val="00850A2F"/>
    <w:rsid w:val="00850D7C"/>
    <w:rsid w:val="008539C8"/>
    <w:rsid w:val="0086055A"/>
    <w:rsid w:val="00874B8B"/>
    <w:rsid w:val="0088018A"/>
    <w:rsid w:val="008915C5"/>
    <w:rsid w:val="0089231B"/>
    <w:rsid w:val="00894339"/>
    <w:rsid w:val="008A0D90"/>
    <w:rsid w:val="008A29D0"/>
    <w:rsid w:val="008B2AE4"/>
    <w:rsid w:val="008B60AA"/>
    <w:rsid w:val="008B7771"/>
    <w:rsid w:val="008C0A8D"/>
    <w:rsid w:val="008C6A2F"/>
    <w:rsid w:val="008D391C"/>
    <w:rsid w:val="008D5A52"/>
    <w:rsid w:val="008D5C6E"/>
    <w:rsid w:val="008D677E"/>
    <w:rsid w:val="008D7189"/>
    <w:rsid w:val="008E38FD"/>
    <w:rsid w:val="008E5292"/>
    <w:rsid w:val="008F0095"/>
    <w:rsid w:val="008F2FFC"/>
    <w:rsid w:val="008F33CF"/>
    <w:rsid w:val="009028F9"/>
    <w:rsid w:val="009048A1"/>
    <w:rsid w:val="009124C0"/>
    <w:rsid w:val="0091266C"/>
    <w:rsid w:val="0091592C"/>
    <w:rsid w:val="009262F4"/>
    <w:rsid w:val="00927DB6"/>
    <w:rsid w:val="0093379E"/>
    <w:rsid w:val="009464AA"/>
    <w:rsid w:val="00956706"/>
    <w:rsid w:val="0095779C"/>
    <w:rsid w:val="009621F3"/>
    <w:rsid w:val="009629D7"/>
    <w:rsid w:val="009650C3"/>
    <w:rsid w:val="009676EF"/>
    <w:rsid w:val="00967D8E"/>
    <w:rsid w:val="00970AE2"/>
    <w:rsid w:val="00972C28"/>
    <w:rsid w:val="00985252"/>
    <w:rsid w:val="00990083"/>
    <w:rsid w:val="009A034D"/>
    <w:rsid w:val="009A216C"/>
    <w:rsid w:val="009A322C"/>
    <w:rsid w:val="009A352C"/>
    <w:rsid w:val="009A4C42"/>
    <w:rsid w:val="009A59CB"/>
    <w:rsid w:val="009B1663"/>
    <w:rsid w:val="009B4568"/>
    <w:rsid w:val="009B4CA0"/>
    <w:rsid w:val="009B6666"/>
    <w:rsid w:val="009B6ED1"/>
    <w:rsid w:val="009B7016"/>
    <w:rsid w:val="009D5909"/>
    <w:rsid w:val="009E138B"/>
    <w:rsid w:val="009E590C"/>
    <w:rsid w:val="009E7B74"/>
    <w:rsid w:val="009E7BAC"/>
    <w:rsid w:val="009F192B"/>
    <w:rsid w:val="009F3C92"/>
    <w:rsid w:val="009F7CA1"/>
    <w:rsid w:val="00A014EE"/>
    <w:rsid w:val="00A064EF"/>
    <w:rsid w:val="00A07593"/>
    <w:rsid w:val="00A12120"/>
    <w:rsid w:val="00A133DD"/>
    <w:rsid w:val="00A20B35"/>
    <w:rsid w:val="00A23576"/>
    <w:rsid w:val="00A23591"/>
    <w:rsid w:val="00A24045"/>
    <w:rsid w:val="00A308CE"/>
    <w:rsid w:val="00A314F9"/>
    <w:rsid w:val="00A37D97"/>
    <w:rsid w:val="00A4023C"/>
    <w:rsid w:val="00A42B6E"/>
    <w:rsid w:val="00A47016"/>
    <w:rsid w:val="00A56528"/>
    <w:rsid w:val="00A56680"/>
    <w:rsid w:val="00A61088"/>
    <w:rsid w:val="00A61FE1"/>
    <w:rsid w:val="00A66756"/>
    <w:rsid w:val="00A84A84"/>
    <w:rsid w:val="00A91D0A"/>
    <w:rsid w:val="00A92DD3"/>
    <w:rsid w:val="00AA1A2A"/>
    <w:rsid w:val="00AA318B"/>
    <w:rsid w:val="00AA62AB"/>
    <w:rsid w:val="00AB1BDB"/>
    <w:rsid w:val="00AB3709"/>
    <w:rsid w:val="00AB3871"/>
    <w:rsid w:val="00AC0C01"/>
    <w:rsid w:val="00AC5210"/>
    <w:rsid w:val="00AC5D67"/>
    <w:rsid w:val="00AC7955"/>
    <w:rsid w:val="00AD338D"/>
    <w:rsid w:val="00AD5B0A"/>
    <w:rsid w:val="00AE792C"/>
    <w:rsid w:val="00AF1205"/>
    <w:rsid w:val="00AF1981"/>
    <w:rsid w:val="00AF5E99"/>
    <w:rsid w:val="00B007E1"/>
    <w:rsid w:val="00B01A93"/>
    <w:rsid w:val="00B03E83"/>
    <w:rsid w:val="00B072D7"/>
    <w:rsid w:val="00B130A5"/>
    <w:rsid w:val="00B168FD"/>
    <w:rsid w:val="00B22D94"/>
    <w:rsid w:val="00B24A3F"/>
    <w:rsid w:val="00B403C9"/>
    <w:rsid w:val="00B4284E"/>
    <w:rsid w:val="00B4490E"/>
    <w:rsid w:val="00B47B1F"/>
    <w:rsid w:val="00B50C7B"/>
    <w:rsid w:val="00B5168F"/>
    <w:rsid w:val="00B6354B"/>
    <w:rsid w:val="00B63A62"/>
    <w:rsid w:val="00B67DFB"/>
    <w:rsid w:val="00B81485"/>
    <w:rsid w:val="00B83269"/>
    <w:rsid w:val="00B853AC"/>
    <w:rsid w:val="00B86FFF"/>
    <w:rsid w:val="00BA17D3"/>
    <w:rsid w:val="00BA3F89"/>
    <w:rsid w:val="00BA6D03"/>
    <w:rsid w:val="00BB028D"/>
    <w:rsid w:val="00BB39F1"/>
    <w:rsid w:val="00BB4EE0"/>
    <w:rsid w:val="00BB5517"/>
    <w:rsid w:val="00BB67BA"/>
    <w:rsid w:val="00BC453C"/>
    <w:rsid w:val="00BD5390"/>
    <w:rsid w:val="00BD7674"/>
    <w:rsid w:val="00BE1293"/>
    <w:rsid w:val="00BF06C2"/>
    <w:rsid w:val="00BF5A58"/>
    <w:rsid w:val="00C06E82"/>
    <w:rsid w:val="00C06EA7"/>
    <w:rsid w:val="00C10C71"/>
    <w:rsid w:val="00C1591D"/>
    <w:rsid w:val="00C3168D"/>
    <w:rsid w:val="00C31D37"/>
    <w:rsid w:val="00C53776"/>
    <w:rsid w:val="00C5379F"/>
    <w:rsid w:val="00C6269E"/>
    <w:rsid w:val="00C80D85"/>
    <w:rsid w:val="00C97B28"/>
    <w:rsid w:val="00CA023C"/>
    <w:rsid w:val="00CA0BB0"/>
    <w:rsid w:val="00CA18AA"/>
    <w:rsid w:val="00CA3720"/>
    <w:rsid w:val="00CA3FAE"/>
    <w:rsid w:val="00CA52B6"/>
    <w:rsid w:val="00CA66FB"/>
    <w:rsid w:val="00CA7F0E"/>
    <w:rsid w:val="00CB061F"/>
    <w:rsid w:val="00CB0670"/>
    <w:rsid w:val="00CB3C6D"/>
    <w:rsid w:val="00CB7ACB"/>
    <w:rsid w:val="00CC7818"/>
    <w:rsid w:val="00CD2806"/>
    <w:rsid w:val="00CD37AD"/>
    <w:rsid w:val="00CD3E3C"/>
    <w:rsid w:val="00CE30C1"/>
    <w:rsid w:val="00CE4FF9"/>
    <w:rsid w:val="00CE7347"/>
    <w:rsid w:val="00CF01D5"/>
    <w:rsid w:val="00CF4BF8"/>
    <w:rsid w:val="00CF7E50"/>
    <w:rsid w:val="00D06E6A"/>
    <w:rsid w:val="00D0755A"/>
    <w:rsid w:val="00D078AC"/>
    <w:rsid w:val="00D1408E"/>
    <w:rsid w:val="00D152D7"/>
    <w:rsid w:val="00D17913"/>
    <w:rsid w:val="00D21EC8"/>
    <w:rsid w:val="00D223F3"/>
    <w:rsid w:val="00D32DF9"/>
    <w:rsid w:val="00D34DAA"/>
    <w:rsid w:val="00D376DE"/>
    <w:rsid w:val="00D40DF5"/>
    <w:rsid w:val="00D41961"/>
    <w:rsid w:val="00D55304"/>
    <w:rsid w:val="00D71268"/>
    <w:rsid w:val="00D73D3A"/>
    <w:rsid w:val="00D846C0"/>
    <w:rsid w:val="00D850C2"/>
    <w:rsid w:val="00D9217A"/>
    <w:rsid w:val="00DA2DAB"/>
    <w:rsid w:val="00DB5554"/>
    <w:rsid w:val="00DB58BD"/>
    <w:rsid w:val="00DB725A"/>
    <w:rsid w:val="00DC3A47"/>
    <w:rsid w:val="00DC686D"/>
    <w:rsid w:val="00DD41B7"/>
    <w:rsid w:val="00DD53B5"/>
    <w:rsid w:val="00DE5D1E"/>
    <w:rsid w:val="00DF25D0"/>
    <w:rsid w:val="00DF7670"/>
    <w:rsid w:val="00E006E8"/>
    <w:rsid w:val="00E045B6"/>
    <w:rsid w:val="00E13884"/>
    <w:rsid w:val="00E13DDA"/>
    <w:rsid w:val="00E22532"/>
    <w:rsid w:val="00E22E44"/>
    <w:rsid w:val="00E23BCC"/>
    <w:rsid w:val="00E23D0C"/>
    <w:rsid w:val="00E24670"/>
    <w:rsid w:val="00E24A22"/>
    <w:rsid w:val="00E30F2A"/>
    <w:rsid w:val="00E33D8D"/>
    <w:rsid w:val="00E4367D"/>
    <w:rsid w:val="00E47E6C"/>
    <w:rsid w:val="00E5253F"/>
    <w:rsid w:val="00E57E3D"/>
    <w:rsid w:val="00E60E43"/>
    <w:rsid w:val="00E6206E"/>
    <w:rsid w:val="00E65DAF"/>
    <w:rsid w:val="00E66390"/>
    <w:rsid w:val="00E7160F"/>
    <w:rsid w:val="00E726E8"/>
    <w:rsid w:val="00E7417C"/>
    <w:rsid w:val="00E85D6E"/>
    <w:rsid w:val="00E86289"/>
    <w:rsid w:val="00EA0D2A"/>
    <w:rsid w:val="00EA54B3"/>
    <w:rsid w:val="00EC09FC"/>
    <w:rsid w:val="00EC5DA3"/>
    <w:rsid w:val="00ED536E"/>
    <w:rsid w:val="00ED5EFA"/>
    <w:rsid w:val="00ED6085"/>
    <w:rsid w:val="00ED7A8F"/>
    <w:rsid w:val="00EE0266"/>
    <w:rsid w:val="00EE42B2"/>
    <w:rsid w:val="00EF1C31"/>
    <w:rsid w:val="00EF25BD"/>
    <w:rsid w:val="00EF266A"/>
    <w:rsid w:val="00EF3A38"/>
    <w:rsid w:val="00EF4355"/>
    <w:rsid w:val="00EF4FBF"/>
    <w:rsid w:val="00F015E0"/>
    <w:rsid w:val="00F028C3"/>
    <w:rsid w:val="00F136C6"/>
    <w:rsid w:val="00F21028"/>
    <w:rsid w:val="00F249D3"/>
    <w:rsid w:val="00F256E0"/>
    <w:rsid w:val="00F2745A"/>
    <w:rsid w:val="00F37F7D"/>
    <w:rsid w:val="00F4032E"/>
    <w:rsid w:val="00F449E9"/>
    <w:rsid w:val="00F53CBC"/>
    <w:rsid w:val="00F6517A"/>
    <w:rsid w:val="00F67874"/>
    <w:rsid w:val="00F703DD"/>
    <w:rsid w:val="00F720DE"/>
    <w:rsid w:val="00F82C5C"/>
    <w:rsid w:val="00F84CE9"/>
    <w:rsid w:val="00F95176"/>
    <w:rsid w:val="00F96F6E"/>
    <w:rsid w:val="00FA05A6"/>
    <w:rsid w:val="00FA2297"/>
    <w:rsid w:val="00FA4FD2"/>
    <w:rsid w:val="00FA7A98"/>
    <w:rsid w:val="00FB26E8"/>
    <w:rsid w:val="00FB4806"/>
    <w:rsid w:val="00FC209D"/>
    <w:rsid w:val="00FD0EE8"/>
    <w:rsid w:val="00FD774E"/>
    <w:rsid w:val="00FE279A"/>
    <w:rsid w:val="00FE2B2B"/>
    <w:rsid w:val="00FE4337"/>
    <w:rsid w:val="00FE5909"/>
    <w:rsid w:val="00FF027B"/>
    <w:rsid w:val="00FF1789"/>
    <w:rsid w:val="00FF1AC1"/>
    <w:rsid w:val="00FF1DC7"/>
    <w:rsid w:val="00FF2F41"/>
    <w:rsid w:val="00FF6031"/>
    <w:rsid w:val="00FF6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AA"/>
    <w:rPr>
      <w:i/>
      <w:iCs/>
      <w:sz w:val="20"/>
      <w:szCs w:val="20"/>
    </w:rPr>
  </w:style>
  <w:style w:type="paragraph" w:styleId="Ttulo1">
    <w:name w:val="heading 1"/>
    <w:basedOn w:val="Normal"/>
    <w:next w:val="Normal"/>
    <w:link w:val="Ttulo1Car"/>
    <w:uiPriority w:val="9"/>
    <w:qFormat/>
    <w:rsid w:val="00CA18A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tulo2">
    <w:name w:val="heading 2"/>
    <w:basedOn w:val="Normal"/>
    <w:next w:val="Normal"/>
    <w:link w:val="Ttulo2Car"/>
    <w:uiPriority w:val="9"/>
    <w:semiHidden/>
    <w:unhideWhenUsed/>
    <w:qFormat/>
    <w:rsid w:val="00CA18A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tulo3">
    <w:name w:val="heading 3"/>
    <w:basedOn w:val="Normal"/>
    <w:next w:val="Normal"/>
    <w:link w:val="Ttulo3Car"/>
    <w:uiPriority w:val="9"/>
    <w:semiHidden/>
    <w:unhideWhenUsed/>
    <w:qFormat/>
    <w:rsid w:val="00CA18A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tulo4">
    <w:name w:val="heading 4"/>
    <w:basedOn w:val="Normal"/>
    <w:next w:val="Normal"/>
    <w:link w:val="Ttulo4Car"/>
    <w:uiPriority w:val="9"/>
    <w:semiHidden/>
    <w:unhideWhenUsed/>
    <w:qFormat/>
    <w:rsid w:val="00CA18A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tulo5">
    <w:name w:val="heading 5"/>
    <w:basedOn w:val="Normal"/>
    <w:next w:val="Normal"/>
    <w:link w:val="Ttulo5Car"/>
    <w:uiPriority w:val="9"/>
    <w:semiHidden/>
    <w:unhideWhenUsed/>
    <w:qFormat/>
    <w:rsid w:val="00CA18A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tulo6">
    <w:name w:val="heading 6"/>
    <w:basedOn w:val="Normal"/>
    <w:next w:val="Normal"/>
    <w:link w:val="Ttulo6Car"/>
    <w:uiPriority w:val="9"/>
    <w:semiHidden/>
    <w:unhideWhenUsed/>
    <w:qFormat/>
    <w:rsid w:val="00CA18A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tulo7">
    <w:name w:val="heading 7"/>
    <w:basedOn w:val="Normal"/>
    <w:next w:val="Normal"/>
    <w:link w:val="Ttulo7Car"/>
    <w:uiPriority w:val="9"/>
    <w:semiHidden/>
    <w:unhideWhenUsed/>
    <w:qFormat/>
    <w:rsid w:val="00CA18A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tulo8">
    <w:name w:val="heading 8"/>
    <w:basedOn w:val="Normal"/>
    <w:next w:val="Normal"/>
    <w:link w:val="Ttulo8Car"/>
    <w:uiPriority w:val="9"/>
    <w:semiHidden/>
    <w:unhideWhenUsed/>
    <w:qFormat/>
    <w:rsid w:val="00CA18A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tulo9">
    <w:name w:val="heading 9"/>
    <w:basedOn w:val="Normal"/>
    <w:next w:val="Normal"/>
    <w:link w:val="Ttulo9Car"/>
    <w:uiPriority w:val="9"/>
    <w:semiHidden/>
    <w:unhideWhenUsed/>
    <w:qFormat/>
    <w:rsid w:val="00CA18A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8A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tulo2Car">
    <w:name w:val="Título 2 Car"/>
    <w:basedOn w:val="Fuentedeprrafopredeter"/>
    <w:link w:val="Ttulo2"/>
    <w:uiPriority w:val="9"/>
    <w:semiHidden/>
    <w:rsid w:val="00CA18AA"/>
    <w:rPr>
      <w:rFonts w:asciiTheme="majorHAnsi" w:eastAsiaTheme="majorEastAsia" w:hAnsiTheme="majorHAnsi" w:cstheme="majorBidi"/>
      <w:b/>
      <w:bCs/>
      <w:i/>
      <w:iCs/>
      <w:color w:val="943634" w:themeColor="accent2" w:themeShade="BF"/>
    </w:rPr>
  </w:style>
  <w:style w:type="character" w:customStyle="1" w:styleId="Ttulo3Car">
    <w:name w:val="Título 3 Car"/>
    <w:basedOn w:val="Fuentedeprrafopredeter"/>
    <w:link w:val="Ttulo3"/>
    <w:uiPriority w:val="9"/>
    <w:semiHidden/>
    <w:rsid w:val="00CA18AA"/>
    <w:rPr>
      <w:rFonts w:asciiTheme="majorHAnsi" w:eastAsiaTheme="majorEastAsia" w:hAnsiTheme="majorHAnsi" w:cstheme="majorBidi"/>
      <w:b/>
      <w:bCs/>
      <w:i/>
      <w:iCs/>
      <w:color w:val="943634" w:themeColor="accent2" w:themeShade="BF"/>
    </w:rPr>
  </w:style>
  <w:style w:type="character" w:customStyle="1" w:styleId="Ttulo4Car">
    <w:name w:val="Título 4 Car"/>
    <w:basedOn w:val="Fuentedeprrafopredeter"/>
    <w:link w:val="Ttulo4"/>
    <w:uiPriority w:val="9"/>
    <w:semiHidden/>
    <w:rsid w:val="00CA18AA"/>
    <w:rPr>
      <w:rFonts w:asciiTheme="majorHAnsi" w:eastAsiaTheme="majorEastAsia" w:hAnsiTheme="majorHAnsi" w:cstheme="majorBidi"/>
      <w:b/>
      <w:bCs/>
      <w:i/>
      <w:iCs/>
      <w:color w:val="943634" w:themeColor="accent2" w:themeShade="BF"/>
    </w:rPr>
  </w:style>
  <w:style w:type="character" w:customStyle="1" w:styleId="Ttulo5Car">
    <w:name w:val="Título 5 Car"/>
    <w:basedOn w:val="Fuentedeprrafopredeter"/>
    <w:link w:val="Ttulo5"/>
    <w:uiPriority w:val="9"/>
    <w:semiHidden/>
    <w:rsid w:val="00CA18AA"/>
    <w:rPr>
      <w:rFonts w:asciiTheme="majorHAnsi" w:eastAsiaTheme="majorEastAsia" w:hAnsiTheme="majorHAnsi" w:cstheme="majorBidi"/>
      <w:b/>
      <w:bCs/>
      <w:i/>
      <w:iCs/>
      <w:color w:val="943634" w:themeColor="accent2" w:themeShade="BF"/>
    </w:rPr>
  </w:style>
  <w:style w:type="character" w:customStyle="1" w:styleId="Ttulo6Car">
    <w:name w:val="Título 6 Car"/>
    <w:basedOn w:val="Fuentedeprrafopredeter"/>
    <w:link w:val="Ttulo6"/>
    <w:uiPriority w:val="9"/>
    <w:semiHidden/>
    <w:rsid w:val="00CA18AA"/>
    <w:rPr>
      <w:rFonts w:asciiTheme="majorHAnsi" w:eastAsiaTheme="majorEastAsia" w:hAnsiTheme="majorHAnsi" w:cstheme="majorBidi"/>
      <w:i/>
      <w:iCs/>
      <w:color w:val="943634" w:themeColor="accent2" w:themeShade="BF"/>
    </w:rPr>
  </w:style>
  <w:style w:type="character" w:customStyle="1" w:styleId="Ttulo7Car">
    <w:name w:val="Título 7 Car"/>
    <w:basedOn w:val="Fuentedeprrafopredeter"/>
    <w:link w:val="Ttulo7"/>
    <w:uiPriority w:val="9"/>
    <w:semiHidden/>
    <w:rsid w:val="00CA18AA"/>
    <w:rPr>
      <w:rFonts w:asciiTheme="majorHAnsi" w:eastAsiaTheme="majorEastAsia" w:hAnsiTheme="majorHAnsi" w:cstheme="majorBidi"/>
      <w:i/>
      <w:iCs/>
      <w:color w:val="943634" w:themeColor="accent2" w:themeShade="BF"/>
    </w:rPr>
  </w:style>
  <w:style w:type="character" w:customStyle="1" w:styleId="Ttulo8Car">
    <w:name w:val="Título 8 Car"/>
    <w:basedOn w:val="Fuentedeprrafopredeter"/>
    <w:link w:val="Ttulo8"/>
    <w:uiPriority w:val="9"/>
    <w:semiHidden/>
    <w:rsid w:val="00CA18AA"/>
    <w:rPr>
      <w:rFonts w:asciiTheme="majorHAnsi" w:eastAsiaTheme="majorEastAsia" w:hAnsiTheme="majorHAnsi" w:cstheme="majorBidi"/>
      <w:i/>
      <w:iCs/>
      <w:color w:val="C0504D" w:themeColor="accent2"/>
    </w:rPr>
  </w:style>
  <w:style w:type="character" w:customStyle="1" w:styleId="Ttulo9Car">
    <w:name w:val="Título 9 Car"/>
    <w:basedOn w:val="Fuentedeprrafopredeter"/>
    <w:link w:val="Ttulo9"/>
    <w:uiPriority w:val="9"/>
    <w:semiHidden/>
    <w:rsid w:val="00CA18AA"/>
    <w:rPr>
      <w:rFonts w:asciiTheme="majorHAnsi" w:eastAsiaTheme="majorEastAsia" w:hAnsiTheme="majorHAnsi" w:cstheme="majorBidi"/>
      <w:i/>
      <w:iCs/>
      <w:color w:val="C0504D" w:themeColor="accent2"/>
      <w:sz w:val="20"/>
      <w:szCs w:val="20"/>
    </w:rPr>
  </w:style>
  <w:style w:type="paragraph" w:styleId="Epgrafe">
    <w:name w:val="caption"/>
    <w:basedOn w:val="Normal"/>
    <w:next w:val="Normal"/>
    <w:uiPriority w:val="35"/>
    <w:semiHidden/>
    <w:unhideWhenUsed/>
    <w:qFormat/>
    <w:rsid w:val="00CA18AA"/>
    <w:rPr>
      <w:b/>
      <w:bCs/>
      <w:color w:val="943634" w:themeColor="accent2" w:themeShade="BF"/>
      <w:sz w:val="18"/>
      <w:szCs w:val="18"/>
    </w:rPr>
  </w:style>
  <w:style w:type="paragraph" w:styleId="Ttulo">
    <w:name w:val="Title"/>
    <w:basedOn w:val="Normal"/>
    <w:next w:val="Normal"/>
    <w:link w:val="TtuloCar"/>
    <w:uiPriority w:val="10"/>
    <w:qFormat/>
    <w:rsid w:val="00CA18A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CA18A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tulo">
    <w:name w:val="Subtitle"/>
    <w:basedOn w:val="Normal"/>
    <w:next w:val="Normal"/>
    <w:link w:val="SubttuloCar"/>
    <w:uiPriority w:val="11"/>
    <w:qFormat/>
    <w:rsid w:val="00CA18A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tuloCar">
    <w:name w:val="Subtítulo Car"/>
    <w:basedOn w:val="Fuentedeprrafopredeter"/>
    <w:link w:val="Subttulo"/>
    <w:uiPriority w:val="11"/>
    <w:rsid w:val="00CA18AA"/>
    <w:rPr>
      <w:rFonts w:asciiTheme="majorHAnsi" w:eastAsiaTheme="majorEastAsia" w:hAnsiTheme="majorHAnsi" w:cstheme="majorBidi"/>
      <w:i/>
      <w:iCs/>
      <w:color w:val="622423" w:themeColor="accent2" w:themeShade="7F"/>
      <w:sz w:val="24"/>
      <w:szCs w:val="24"/>
    </w:rPr>
  </w:style>
  <w:style w:type="character" w:styleId="Textoennegrita">
    <w:name w:val="Strong"/>
    <w:uiPriority w:val="22"/>
    <w:qFormat/>
    <w:rsid w:val="00CA18AA"/>
    <w:rPr>
      <w:b/>
      <w:bCs/>
      <w:spacing w:val="0"/>
    </w:rPr>
  </w:style>
  <w:style w:type="character" w:styleId="nfasis">
    <w:name w:val="Emphasis"/>
    <w:uiPriority w:val="20"/>
    <w:qFormat/>
    <w:rsid w:val="00CA18A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inespaciado">
    <w:name w:val="No Spacing"/>
    <w:basedOn w:val="Normal"/>
    <w:link w:val="SinespaciadoCar"/>
    <w:uiPriority w:val="1"/>
    <w:qFormat/>
    <w:rsid w:val="00CA18AA"/>
    <w:pPr>
      <w:spacing w:after="0" w:line="240" w:lineRule="auto"/>
    </w:pPr>
  </w:style>
  <w:style w:type="paragraph" w:styleId="Prrafodelista">
    <w:name w:val="List Paragraph"/>
    <w:basedOn w:val="Normal"/>
    <w:uiPriority w:val="34"/>
    <w:qFormat/>
    <w:rsid w:val="00CA18AA"/>
    <w:pPr>
      <w:ind w:left="720"/>
      <w:contextualSpacing/>
    </w:pPr>
  </w:style>
  <w:style w:type="paragraph" w:styleId="Cita">
    <w:name w:val="Quote"/>
    <w:basedOn w:val="Normal"/>
    <w:next w:val="Normal"/>
    <w:link w:val="CitaCar"/>
    <w:uiPriority w:val="29"/>
    <w:qFormat/>
    <w:rsid w:val="00CA18AA"/>
    <w:rPr>
      <w:i w:val="0"/>
      <w:iCs w:val="0"/>
      <w:color w:val="943634" w:themeColor="accent2" w:themeShade="BF"/>
    </w:rPr>
  </w:style>
  <w:style w:type="character" w:customStyle="1" w:styleId="CitaCar">
    <w:name w:val="Cita Car"/>
    <w:basedOn w:val="Fuentedeprrafopredeter"/>
    <w:link w:val="Cita"/>
    <w:uiPriority w:val="29"/>
    <w:rsid w:val="00CA18AA"/>
    <w:rPr>
      <w:color w:val="943634" w:themeColor="accent2" w:themeShade="BF"/>
      <w:sz w:val="20"/>
      <w:szCs w:val="20"/>
    </w:rPr>
  </w:style>
  <w:style w:type="paragraph" w:styleId="Citadestacada">
    <w:name w:val="Intense Quote"/>
    <w:basedOn w:val="Normal"/>
    <w:next w:val="Normal"/>
    <w:link w:val="CitadestacadaCar"/>
    <w:uiPriority w:val="30"/>
    <w:qFormat/>
    <w:rsid w:val="00CA18A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destacadaCar">
    <w:name w:val="Cita destacada Car"/>
    <w:basedOn w:val="Fuentedeprrafopredeter"/>
    <w:link w:val="Citadestacada"/>
    <w:uiPriority w:val="30"/>
    <w:rsid w:val="00CA18AA"/>
    <w:rPr>
      <w:rFonts w:asciiTheme="majorHAnsi" w:eastAsiaTheme="majorEastAsia" w:hAnsiTheme="majorHAnsi" w:cstheme="majorBidi"/>
      <w:b/>
      <w:bCs/>
      <w:i/>
      <w:iCs/>
      <w:color w:val="C0504D" w:themeColor="accent2"/>
      <w:sz w:val="20"/>
      <w:szCs w:val="20"/>
    </w:rPr>
  </w:style>
  <w:style w:type="character" w:styleId="nfasissutil">
    <w:name w:val="Subtle Emphasis"/>
    <w:uiPriority w:val="19"/>
    <w:qFormat/>
    <w:rsid w:val="00CA18AA"/>
    <w:rPr>
      <w:rFonts w:asciiTheme="majorHAnsi" w:eastAsiaTheme="majorEastAsia" w:hAnsiTheme="majorHAnsi" w:cstheme="majorBidi"/>
      <w:i/>
      <w:iCs/>
      <w:color w:val="C0504D" w:themeColor="accent2"/>
    </w:rPr>
  </w:style>
  <w:style w:type="character" w:styleId="nfasisintenso">
    <w:name w:val="Intense Emphasis"/>
    <w:uiPriority w:val="21"/>
    <w:qFormat/>
    <w:rsid w:val="00CA18A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CA18AA"/>
    <w:rPr>
      <w:i/>
      <w:iCs/>
      <w:smallCaps/>
      <w:color w:val="C0504D" w:themeColor="accent2"/>
      <w:u w:color="C0504D" w:themeColor="accent2"/>
    </w:rPr>
  </w:style>
  <w:style w:type="character" w:styleId="Referenciaintensa">
    <w:name w:val="Intense Reference"/>
    <w:uiPriority w:val="32"/>
    <w:qFormat/>
    <w:rsid w:val="00CA18AA"/>
    <w:rPr>
      <w:b/>
      <w:bCs/>
      <w:i/>
      <w:iCs/>
      <w:smallCaps/>
      <w:color w:val="C0504D" w:themeColor="accent2"/>
      <w:u w:color="C0504D" w:themeColor="accent2"/>
    </w:rPr>
  </w:style>
  <w:style w:type="character" w:styleId="Ttulodellibro">
    <w:name w:val="Book Title"/>
    <w:uiPriority w:val="33"/>
    <w:qFormat/>
    <w:rsid w:val="00CA18AA"/>
    <w:rPr>
      <w:rFonts w:asciiTheme="majorHAnsi" w:eastAsiaTheme="majorEastAsia" w:hAnsiTheme="majorHAnsi" w:cstheme="majorBidi"/>
      <w:b/>
      <w:bCs/>
      <w:i/>
      <w:iCs/>
      <w:smallCaps/>
      <w:color w:val="943634" w:themeColor="accent2" w:themeShade="BF"/>
      <w:u w:val="single"/>
    </w:rPr>
  </w:style>
  <w:style w:type="paragraph" w:styleId="TtulodeTDC">
    <w:name w:val="TOC Heading"/>
    <w:basedOn w:val="Ttulo1"/>
    <w:next w:val="Normal"/>
    <w:uiPriority w:val="39"/>
    <w:semiHidden/>
    <w:unhideWhenUsed/>
    <w:qFormat/>
    <w:rsid w:val="00CA18AA"/>
    <w:pPr>
      <w:outlineLvl w:val="9"/>
    </w:pPr>
  </w:style>
  <w:style w:type="character" w:customStyle="1" w:styleId="SinespaciadoCar">
    <w:name w:val="Sin espaciado Car"/>
    <w:basedOn w:val="Fuentedeprrafopredeter"/>
    <w:link w:val="Sinespaciado"/>
    <w:uiPriority w:val="1"/>
    <w:rsid w:val="00CA18AA"/>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dobe Garamond Pro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M.Rosa Morro Martí</cp:lastModifiedBy>
  <cp:revision>14</cp:revision>
  <dcterms:created xsi:type="dcterms:W3CDTF">2018-10-24T15:12:00Z</dcterms:created>
  <dcterms:modified xsi:type="dcterms:W3CDTF">2018-12-20T08:30:00Z</dcterms:modified>
</cp:coreProperties>
</file>